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A3C3" w14:textId="6BEE5743" w:rsidR="001960FC" w:rsidRPr="00897F0C" w:rsidRDefault="001960FC" w:rsidP="001960FC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897F0C">
        <w:rPr>
          <w:rFonts w:ascii="Arial" w:hAnsi="Arial" w:cs="Arial"/>
          <w:b/>
          <w:bCs/>
          <w:sz w:val="20"/>
          <w:szCs w:val="20"/>
          <w:lang w:val="en-US"/>
        </w:rPr>
        <w:t>[</w:t>
      </w:r>
      <w:proofErr w:type="spellStart"/>
      <w:r w:rsidRPr="00897F0C">
        <w:rPr>
          <w:rFonts w:ascii="Arial" w:hAnsi="Arial" w:cs="Arial"/>
          <w:b/>
          <w:bCs/>
          <w:sz w:val="20"/>
          <w:szCs w:val="20"/>
          <w:lang w:val="en-US"/>
        </w:rPr>
        <w:t>Weißenbach</w:t>
      </w:r>
      <w:proofErr w:type="spellEnd"/>
      <w:r w:rsidRPr="00897F0C">
        <w:rPr>
          <w:rFonts w:ascii="Arial" w:hAnsi="Arial" w:cs="Arial"/>
          <w:b/>
          <w:bCs/>
          <w:sz w:val="20"/>
          <w:szCs w:val="20"/>
          <w:lang w:val="en-US"/>
        </w:rPr>
        <w:t xml:space="preserve"> am Lech, 20.</w:t>
      </w:r>
      <w:r w:rsidR="003F79C4" w:rsidRPr="00897F0C">
        <w:rPr>
          <w:rFonts w:ascii="Arial" w:hAnsi="Arial" w:cs="Arial"/>
          <w:b/>
          <w:bCs/>
          <w:sz w:val="20"/>
          <w:szCs w:val="20"/>
          <w:lang w:val="en-US"/>
        </w:rPr>
        <w:t>01.2026</w:t>
      </w:r>
      <w:r w:rsidRPr="00897F0C">
        <w:rPr>
          <w:rFonts w:ascii="Arial" w:hAnsi="Arial" w:cs="Arial"/>
          <w:sz w:val="20"/>
          <w:szCs w:val="20"/>
          <w:lang w:val="en-US"/>
        </w:rPr>
        <w:t>]</w:t>
      </w:r>
    </w:p>
    <w:p w14:paraId="4970A112" w14:textId="77777777" w:rsidR="00D73C3D" w:rsidRPr="00D73C3D" w:rsidRDefault="00D73C3D" w:rsidP="00897F0C">
      <w:pPr>
        <w:rPr>
          <w:b/>
          <w:bCs/>
        </w:rPr>
      </w:pPr>
      <w:r w:rsidRPr="00D73C3D">
        <w:rPr>
          <w:b/>
          <w:bCs/>
        </w:rPr>
        <w:t>ROLF PRÄSENTIERT SUBSTANCE AURA KOLLEKTION</w:t>
      </w:r>
    </w:p>
    <w:p w14:paraId="37C63928" w14:textId="77777777" w:rsidR="00D73C3D" w:rsidRPr="00D73C3D" w:rsidRDefault="00D73C3D" w:rsidP="00D73C3D">
      <w:pPr>
        <w:pStyle w:val="KeinLeerraum"/>
        <w:rPr>
          <w:b/>
          <w:bCs/>
          <w:sz w:val="32"/>
          <w:szCs w:val="32"/>
        </w:rPr>
      </w:pPr>
      <w:r w:rsidRPr="00D73C3D">
        <w:rPr>
          <w:b/>
          <w:bCs/>
          <w:sz w:val="32"/>
          <w:szCs w:val="32"/>
        </w:rPr>
        <w:t>Farbe, die auf Schwarz tanzt</w:t>
      </w:r>
    </w:p>
    <w:p w14:paraId="2A368E62" w14:textId="0A772558" w:rsidR="00D73C3D" w:rsidRDefault="00D73C3D" w:rsidP="00D73C3D">
      <w:pPr>
        <w:pStyle w:val="KeinLeerraum"/>
      </w:pPr>
      <w:r w:rsidRPr="00D73C3D">
        <w:t>Neue Kollektion kombiniert bewährte Materialien mit präzisen Grafiken.</w:t>
      </w:r>
      <w:r>
        <w:br/>
      </w:r>
      <w:r w:rsidRPr="00D73C3D">
        <w:t>11 Modelle in 7 Farben und 3 Grafiken für einen starken Auftritt</w:t>
      </w:r>
      <w:r>
        <w:t>.</w:t>
      </w:r>
    </w:p>
    <w:p w14:paraId="14174AF6" w14:textId="77777777" w:rsidR="00D73C3D" w:rsidRPr="00D73C3D" w:rsidRDefault="00D73C3D" w:rsidP="00D73C3D">
      <w:pPr>
        <w:pStyle w:val="KeinLeerraum"/>
      </w:pPr>
    </w:p>
    <w:p w14:paraId="33F0277F" w14:textId="77777777" w:rsidR="00D73C3D" w:rsidRPr="00D73C3D" w:rsidRDefault="00D73C3D" w:rsidP="00D73C3D">
      <w:pPr>
        <w:pStyle w:val="KeinLeerraum"/>
        <w:rPr>
          <w:b/>
          <w:bCs/>
        </w:rPr>
      </w:pPr>
      <w:r w:rsidRPr="00D73C3D">
        <w:rPr>
          <w:b/>
          <w:bCs/>
        </w:rPr>
        <w:t xml:space="preserve">Die Bühne ist dunkel. Die Farbe tanzt. </w:t>
      </w:r>
    </w:p>
    <w:p w14:paraId="0A011268" w14:textId="53DF2DE2" w:rsidR="00D73C3D" w:rsidRPr="00D73C3D" w:rsidRDefault="00D73C3D" w:rsidP="00D73C3D">
      <w:pPr>
        <w:pStyle w:val="KeinLeerraum"/>
      </w:pPr>
      <w:r w:rsidRPr="00D73C3D">
        <w:t xml:space="preserve"> Rolf, der Spezialist für innovative Brillen aus natürlichen Materialien, erweitert seine Substance-Linie mit der neuen Aura-Kollektion. Diese Serie bringt Farbe und Muster in den Vordergrund, basierend auf einer matten </w:t>
      </w:r>
      <w:proofErr w:type="spellStart"/>
      <w:r w:rsidRPr="00D73C3D">
        <w:t>Blackgrey</w:t>
      </w:r>
      <w:proofErr w:type="spellEnd"/>
      <w:r w:rsidRPr="00D73C3D">
        <w:t>-Grundlage, die durch leuchtende Akzente wie Neongelb, Pastellrosa oder kräftiges Rot ergänzt wird. Mal markant, mal zurückhaltend. Immer stimmig.</w:t>
      </w:r>
    </w:p>
    <w:p w14:paraId="662BDA39" w14:textId="77777777" w:rsidR="00D73C3D" w:rsidRPr="00D73C3D" w:rsidRDefault="00D73C3D" w:rsidP="00D73C3D">
      <w:pPr>
        <w:pStyle w:val="KeinLeerraum"/>
      </w:pPr>
      <w:r w:rsidRPr="00D73C3D">
        <w:t xml:space="preserve">  </w:t>
      </w:r>
    </w:p>
    <w:p w14:paraId="33AECC44" w14:textId="77777777" w:rsidR="00D73C3D" w:rsidRPr="00D73C3D" w:rsidRDefault="00D73C3D" w:rsidP="00D73C3D">
      <w:pPr>
        <w:pStyle w:val="KeinLeerraum"/>
        <w:rPr>
          <w:b/>
          <w:bCs/>
        </w:rPr>
      </w:pPr>
      <w:r w:rsidRPr="00D73C3D">
        <w:rPr>
          <w:b/>
          <w:bCs/>
        </w:rPr>
        <w:t xml:space="preserve">11 Modelle. 3 Grafiken. 7 Farben. </w:t>
      </w:r>
    </w:p>
    <w:p w14:paraId="3B5FB09F" w14:textId="38FBEC8E" w:rsidR="00D73C3D" w:rsidRPr="00D73C3D" w:rsidRDefault="00D73C3D" w:rsidP="00D73C3D">
      <w:pPr>
        <w:pStyle w:val="KeinLeerraum"/>
      </w:pPr>
      <w:r w:rsidRPr="00D73C3D">
        <w:t>Die Aura-Kollektion baut auf der etablierten Substance-Linie auf und integriert eine innovative Oberflächenbehandlung, die den Formen mehr Tiefe und Kontrast verleiht. Drei Grafiken – von intensiven Farben bis zu feinen Linienstrukturen – sorgen für Vielfalt: markant oder zurückhaltend, immer harmonisch abgestimmt.</w:t>
      </w:r>
    </w:p>
    <w:p w14:paraId="61079D86" w14:textId="77777777" w:rsidR="00D73C3D" w:rsidRPr="00D73C3D" w:rsidRDefault="00D73C3D" w:rsidP="00D73C3D">
      <w:pPr>
        <w:pStyle w:val="KeinLeerraum"/>
      </w:pPr>
    </w:p>
    <w:p w14:paraId="7C330EBE" w14:textId="77777777" w:rsidR="00D73C3D" w:rsidRPr="00D73C3D" w:rsidRDefault="00D73C3D" w:rsidP="00D73C3D">
      <w:pPr>
        <w:pStyle w:val="KeinLeerraum"/>
        <w:rPr>
          <w:b/>
          <w:bCs/>
        </w:rPr>
      </w:pPr>
      <w:r w:rsidRPr="00D73C3D">
        <w:rPr>
          <w:b/>
          <w:bCs/>
        </w:rPr>
        <w:t>Technologie trifft Design.</w:t>
      </w:r>
    </w:p>
    <w:p w14:paraId="4DC992E6" w14:textId="77777777" w:rsidR="00D73C3D" w:rsidRPr="00D73C3D" w:rsidRDefault="00D73C3D" w:rsidP="00D73C3D">
      <w:pPr>
        <w:pStyle w:val="KeinLeerraum"/>
      </w:pPr>
      <w:r w:rsidRPr="00D73C3D">
        <w:t>Wie gewohnt bei Rolf: durchdachte Gelenktechnologie, hochwertige Materialien, Komfort, der bleibt. Die Aura Kollektion kombiniert das mit einer neuen visuellen Sprache – klar, modern, wirkungsvoll.</w:t>
      </w:r>
    </w:p>
    <w:p w14:paraId="49154F68" w14:textId="77777777" w:rsidR="00D73C3D" w:rsidRPr="00D73C3D" w:rsidRDefault="00D73C3D" w:rsidP="00D73C3D">
      <w:pPr>
        <w:pStyle w:val="KeinLeerraum"/>
        <w:rPr>
          <w:b/>
          <w:bCs/>
        </w:rPr>
      </w:pPr>
      <w:r w:rsidRPr="00D73C3D">
        <w:rPr>
          <w:b/>
          <w:bCs/>
        </w:rPr>
        <w:t xml:space="preserve"> </w:t>
      </w:r>
    </w:p>
    <w:p w14:paraId="5194180E" w14:textId="77777777" w:rsidR="00D73C3D" w:rsidRPr="00D73C3D" w:rsidRDefault="00D73C3D" w:rsidP="00D73C3D">
      <w:pPr>
        <w:pStyle w:val="KeinLeerraum"/>
        <w:rPr>
          <w:b/>
          <w:bCs/>
        </w:rPr>
      </w:pPr>
      <w:r w:rsidRPr="00D73C3D">
        <w:rPr>
          <w:b/>
          <w:bCs/>
        </w:rPr>
        <w:t>Aura – ein Ausdruck, der bleibt.</w:t>
      </w:r>
    </w:p>
    <w:p w14:paraId="5522F41D" w14:textId="77777777" w:rsidR="00D73C3D" w:rsidRDefault="00D73C3D" w:rsidP="00D73C3D">
      <w:pPr>
        <w:pStyle w:val="KeinLeerraum"/>
      </w:pPr>
      <w:r w:rsidRPr="00D73C3D">
        <w:t>Eine Kollektion, die inspiriert. Brillen, die auf dich aufmerksam machen.</w:t>
      </w:r>
    </w:p>
    <w:p w14:paraId="4F75F5AE" w14:textId="77777777" w:rsidR="00D73C3D" w:rsidRDefault="00D73C3D" w:rsidP="00D73C3D">
      <w:pPr>
        <w:pStyle w:val="KeinLeerraum"/>
      </w:pPr>
    </w:p>
    <w:p w14:paraId="2A1FB193" w14:textId="25BAAF78" w:rsidR="00897F0C" w:rsidRPr="00D73C3D" w:rsidRDefault="00D73C3D" w:rsidP="00D73C3D">
      <w:r w:rsidRPr="00FC69B9">
        <w:rPr>
          <w:rFonts w:eastAsiaTheme="minorEastAsia"/>
          <w:b/>
          <w:kern w:val="0"/>
          <w:lang w:eastAsia="de-DE"/>
          <w14:ligatures w14:val="none"/>
        </w:rPr>
        <w:t>Verfügbarkeit:</w:t>
      </w:r>
      <w:r w:rsidRPr="00FC69B9">
        <w:rPr>
          <w:rFonts w:eastAsiaTheme="minorEastAsia"/>
          <w:kern w:val="0"/>
          <w:lang w:eastAsia="de-DE"/>
          <w14:ligatures w14:val="none"/>
        </w:rPr>
        <w:t xml:space="preserve"> Ab </w:t>
      </w:r>
      <w:r w:rsidRPr="16AD0F71">
        <w:rPr>
          <w:rFonts w:eastAsiaTheme="minorEastAsia"/>
        </w:rPr>
        <w:t>Februar 2026</w:t>
      </w:r>
      <w:r w:rsidRPr="00FC69B9">
        <w:rPr>
          <w:rFonts w:eastAsiaTheme="minorEastAsia"/>
          <w:kern w:val="0"/>
          <w:lang w:eastAsia="de-DE"/>
          <w14:ligatures w14:val="none"/>
        </w:rPr>
        <w:t xml:space="preserve"> bei ausgewählten Rolf-Partnern</w:t>
      </w:r>
      <w:r w:rsidR="00897F0C" w:rsidRPr="00D73C3D">
        <w:br/>
      </w:r>
      <w:r>
        <w:rPr>
          <w:b/>
          <w:bCs/>
        </w:rPr>
        <w:t>Weitere Informationen</w:t>
      </w:r>
      <w:r w:rsidR="00897F0C" w:rsidRPr="00D73C3D">
        <w:rPr>
          <w:b/>
          <w:bCs/>
        </w:rPr>
        <w:t>:</w:t>
      </w:r>
      <w:r w:rsidR="00897F0C" w:rsidRPr="00D73C3D">
        <w:t xml:space="preserve"> </w:t>
      </w:r>
      <w:hyperlink r:id="rId6" w:tgtFrame="_new" w:history="1">
        <w:r w:rsidR="00897F0C" w:rsidRPr="00D73C3D">
          <w:rPr>
            <w:rStyle w:val="Hyperlink"/>
          </w:rPr>
          <w:t>www.rolf-spectacles.com</w:t>
        </w:r>
      </w:hyperlink>
    </w:p>
    <w:p w14:paraId="1CEC2F85" w14:textId="77777777" w:rsidR="00897F0C" w:rsidRPr="004C534D" w:rsidRDefault="00D73C3D" w:rsidP="00897F0C">
      <w:r>
        <w:pict w14:anchorId="7E44C248">
          <v:rect id="_x0000_i1025" style="width:0;height:1.5pt" o:hralign="center" o:hrstd="t" o:hr="t" fillcolor="#a0a0a0" stroked="f"/>
        </w:pict>
      </w:r>
    </w:p>
    <w:p w14:paraId="5CE35201" w14:textId="77777777" w:rsidR="00D73C3D" w:rsidRPr="00FC69B9" w:rsidRDefault="00D73C3D" w:rsidP="00D73C3D">
      <w:pPr>
        <w:spacing w:before="100" w:beforeAutospacing="1" w:after="100" w:afterAutospacing="1"/>
        <w:rPr>
          <w:rFonts w:eastAsiaTheme="minorEastAsia"/>
          <w:lang w:eastAsia="de-DE"/>
        </w:rPr>
      </w:pPr>
      <w:r w:rsidRPr="26BFB3FA">
        <w:rPr>
          <w:rFonts w:eastAsiaTheme="minorEastAsia"/>
          <w:b/>
          <w:bCs/>
          <w:kern w:val="0"/>
          <w:lang w:eastAsia="de-DE"/>
          <w14:ligatures w14:val="none"/>
        </w:rPr>
        <w:t>Über Rolf Brillen</w:t>
      </w:r>
      <w:r w:rsidRPr="00FC69B9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26BFB3FA">
        <w:rPr>
          <w:rFonts w:eastAsiaTheme="minorEastAsia"/>
          <w:lang w:eastAsia="de-DE"/>
        </w:rPr>
        <w:t xml:space="preserve">Rolf Brillen, gegründet in Tirol, ist bekannt für innovative Brillen aus natürlichen Materialien wie Holz, Stein und Bohnen. Das patentierte </w:t>
      </w:r>
      <w:proofErr w:type="spellStart"/>
      <w:r w:rsidRPr="26BFB3FA">
        <w:rPr>
          <w:rFonts w:eastAsiaTheme="minorEastAsia"/>
          <w:lang w:eastAsia="de-DE"/>
        </w:rPr>
        <w:t>Flexlock</w:t>
      </w:r>
      <w:proofErr w:type="spellEnd"/>
      <w:r w:rsidRPr="26BFB3FA">
        <w:rPr>
          <w:rFonts w:eastAsiaTheme="minorEastAsia"/>
          <w:lang w:eastAsia="de-DE"/>
        </w:rPr>
        <w:t>-Gelenk sorgt für einzigartigen Komfort und Langlebigkeit. Mit Kollektionen wie Substance Aura setzt das Unternehmen auf innovative Designs, die Stil und Funktionalität verbinden. Rolf-Produkte sind in ausgewählten Optikern und online unter</w:t>
      </w:r>
      <w:r w:rsidRPr="26BFB3FA">
        <w:rPr>
          <w:rFonts w:eastAsiaTheme="minorEastAsia"/>
        </w:rPr>
        <w:t xml:space="preserve"> </w:t>
      </w:r>
      <w:hyperlink r:id="rId7">
        <w:r w:rsidRPr="26BFB3FA">
          <w:rPr>
            <w:rStyle w:val="Hyperlink"/>
            <w:rFonts w:eastAsiaTheme="minorEastAsia"/>
          </w:rPr>
          <w:t>www.rolf-spectacles.com</w:t>
        </w:r>
      </w:hyperlink>
      <w:r w:rsidRPr="26BFB3FA">
        <w:rPr>
          <w:rFonts w:eastAsiaTheme="minorEastAsia"/>
        </w:rPr>
        <w:t xml:space="preserve"> </w:t>
      </w:r>
      <w:r w:rsidRPr="26BFB3FA">
        <w:rPr>
          <w:rFonts w:eastAsiaTheme="minorEastAsia"/>
          <w:lang w:eastAsia="de-DE"/>
        </w:rPr>
        <w:t>verfügbar.</w:t>
      </w:r>
    </w:p>
    <w:p w14:paraId="17CDE554" w14:textId="77777777" w:rsidR="00D73C3D" w:rsidRPr="00FC69B9" w:rsidRDefault="00D73C3D" w:rsidP="00D73C3D">
      <w:pPr>
        <w:spacing w:before="240" w:after="240"/>
        <w:rPr>
          <w:rFonts w:eastAsiaTheme="minorEastAsia"/>
        </w:rPr>
      </w:pPr>
      <w:r w:rsidRPr="16AD0F71">
        <w:rPr>
          <w:rFonts w:eastAsiaTheme="minorEastAsia"/>
          <w:b/>
          <w:bCs/>
        </w:rPr>
        <w:t>PRESSEKONTAKT:</w:t>
      </w:r>
      <w:r>
        <w:br/>
      </w:r>
      <w:proofErr w:type="spellStart"/>
      <w:r w:rsidRPr="16AD0F71">
        <w:rPr>
          <w:rFonts w:eastAsiaTheme="minorEastAsia"/>
          <w:b/>
          <w:bCs/>
        </w:rPr>
        <w:t>rolf</w:t>
      </w:r>
      <w:proofErr w:type="spellEnd"/>
      <w:r w:rsidRPr="16AD0F71">
        <w:rPr>
          <w:rFonts w:eastAsiaTheme="minorEastAsia"/>
          <w:b/>
          <w:bCs/>
        </w:rPr>
        <w:t xml:space="preserve">. </w:t>
      </w:r>
      <w:r>
        <w:br/>
      </w:r>
      <w:hyperlink r:id="rId8">
        <w:r w:rsidRPr="16AD0F71">
          <w:rPr>
            <w:rStyle w:val="Hyperlink"/>
            <w:rFonts w:eastAsiaTheme="minorEastAsia"/>
          </w:rPr>
          <w:t>Marketing@rolf-spectacles.com</w:t>
        </w:r>
        <w:r>
          <w:br/>
        </w:r>
      </w:hyperlink>
      <w:r w:rsidRPr="16AD0F71">
        <w:rPr>
          <w:rFonts w:eastAsiaTheme="minorEastAsia"/>
        </w:rPr>
        <w:t>+43 5678 20077</w:t>
      </w:r>
    </w:p>
    <w:p w14:paraId="6B2F4EA9" w14:textId="151189E2" w:rsidR="00897F0C" w:rsidRPr="00D73C3D" w:rsidRDefault="00897F0C" w:rsidP="00D73C3D"/>
    <w:sectPr w:rsidR="00897F0C" w:rsidRPr="00D73C3D" w:rsidSect="00157A23">
      <w:headerReference w:type="first" r:id="rId9"/>
      <w:pgSz w:w="11906" w:h="16838"/>
      <w:pgMar w:top="851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0522" w14:textId="77777777" w:rsidR="00DC7804" w:rsidRDefault="00DC7804" w:rsidP="00DC7804">
      <w:pPr>
        <w:spacing w:after="0" w:line="240" w:lineRule="auto"/>
      </w:pPr>
      <w:r>
        <w:separator/>
      </w:r>
    </w:p>
  </w:endnote>
  <w:endnote w:type="continuationSeparator" w:id="0">
    <w:p w14:paraId="6B0CB40D" w14:textId="77777777" w:rsidR="00DC7804" w:rsidRDefault="00DC7804" w:rsidP="00DC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CA79" w14:textId="77777777" w:rsidR="00DC7804" w:rsidRDefault="00DC7804" w:rsidP="00DC7804">
      <w:pPr>
        <w:spacing w:after="0" w:line="240" w:lineRule="auto"/>
      </w:pPr>
      <w:r>
        <w:separator/>
      </w:r>
    </w:p>
  </w:footnote>
  <w:footnote w:type="continuationSeparator" w:id="0">
    <w:p w14:paraId="64CD1EB8" w14:textId="77777777" w:rsidR="00DC7804" w:rsidRDefault="00DC7804" w:rsidP="00DC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2BAC" w14:textId="77777777" w:rsidR="001960FC" w:rsidRDefault="001960FC" w:rsidP="001960FC">
    <w:pPr>
      <w:pStyle w:val="Kopfzeile"/>
    </w:pPr>
    <w:r w:rsidRPr="00961C41">
      <w:rPr>
        <w:noProof/>
      </w:rPr>
      <w:drawing>
        <wp:inline distT="0" distB="0" distL="0" distR="0" wp14:anchorId="5F9042FE" wp14:editId="3C66FE7D">
          <wp:extent cx="2501900" cy="241300"/>
          <wp:effectExtent l="0" t="0" r="0" b="0"/>
          <wp:docPr id="17901671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2519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9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  <w:r w:rsidRPr="00961C41">
      <w:rPr>
        <w:noProof/>
      </w:rPr>
      <w:drawing>
        <wp:inline distT="0" distB="0" distL="0" distR="0" wp14:anchorId="563DD0AF" wp14:editId="1C7BAA29">
          <wp:extent cx="1028700" cy="419100"/>
          <wp:effectExtent l="0" t="0" r="0" b="0"/>
          <wp:docPr id="128834248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4883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87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4F53C" w14:textId="43D1E558" w:rsidR="001960FC" w:rsidRPr="001960FC" w:rsidRDefault="001960FC" w:rsidP="001960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BD"/>
    <w:rsid w:val="00157A23"/>
    <w:rsid w:val="001960FC"/>
    <w:rsid w:val="001E00FB"/>
    <w:rsid w:val="00291BCA"/>
    <w:rsid w:val="003F79C4"/>
    <w:rsid w:val="004328BD"/>
    <w:rsid w:val="00537D55"/>
    <w:rsid w:val="007A78F2"/>
    <w:rsid w:val="00897F0C"/>
    <w:rsid w:val="00995BF2"/>
    <w:rsid w:val="009A2FD6"/>
    <w:rsid w:val="00A80A94"/>
    <w:rsid w:val="00AB1F7F"/>
    <w:rsid w:val="00AF3F1A"/>
    <w:rsid w:val="00C371D6"/>
    <w:rsid w:val="00D73C3D"/>
    <w:rsid w:val="00DC7804"/>
    <w:rsid w:val="00E5009D"/>
    <w:rsid w:val="00F2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244675"/>
  <w15:chartTrackingRefBased/>
  <w15:docId w15:val="{69593025-A37E-44A4-AF6B-3D60D695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2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2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2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2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2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2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2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2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2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2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2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28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28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28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28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28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28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2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2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2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2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2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28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28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28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2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28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28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C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804"/>
  </w:style>
  <w:style w:type="paragraph" w:styleId="Fuzeile">
    <w:name w:val="footer"/>
    <w:basedOn w:val="Standard"/>
    <w:link w:val="FuzeileZchn"/>
    <w:uiPriority w:val="99"/>
    <w:unhideWhenUsed/>
    <w:rsid w:val="00DC7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804"/>
  </w:style>
  <w:style w:type="character" w:styleId="Fett">
    <w:name w:val="Strong"/>
    <w:basedOn w:val="Absatz-Standardschriftart"/>
    <w:uiPriority w:val="22"/>
    <w:qFormat/>
    <w:rsid w:val="00537D55"/>
    <w:rPr>
      <w:b/>
      <w:bCs/>
    </w:rPr>
  </w:style>
  <w:style w:type="character" w:customStyle="1" w:styleId="Ohne">
    <w:name w:val="Ohne"/>
    <w:rsid w:val="00537D55"/>
  </w:style>
  <w:style w:type="character" w:customStyle="1" w:styleId="Hyperlink0">
    <w:name w:val="Hyperlink.0"/>
    <w:basedOn w:val="Ohne"/>
    <w:rsid w:val="00537D55"/>
    <w:rPr>
      <w:rFonts w:ascii="Arial" w:eastAsia="Arial" w:hAnsi="Arial" w:cs="Arial"/>
      <w:outline w:val="0"/>
      <w:color w:val="0000FF"/>
      <w:sz w:val="16"/>
      <w:szCs w:val="16"/>
      <w:u w:val="single" w:color="0000FF"/>
    </w:rPr>
  </w:style>
  <w:style w:type="character" w:styleId="Hyperlink">
    <w:name w:val="Hyperlink"/>
    <w:basedOn w:val="Absatz-Standardschriftart"/>
    <w:uiPriority w:val="99"/>
    <w:unhideWhenUsed/>
    <w:rsid w:val="00537D5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D5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3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F7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rolf-spectacle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olf-spectacl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lf-spectacles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Bischof</dc:creator>
  <cp:keywords/>
  <dc:description/>
  <cp:lastModifiedBy>Verena Lechleitner</cp:lastModifiedBy>
  <cp:revision>7</cp:revision>
  <dcterms:created xsi:type="dcterms:W3CDTF">2025-05-21T13:11:00Z</dcterms:created>
  <dcterms:modified xsi:type="dcterms:W3CDTF">2026-01-20T14:48:00Z</dcterms:modified>
</cp:coreProperties>
</file>