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A3C3" w14:textId="6BEE5743" w:rsidR="001960FC" w:rsidRPr="001960FC" w:rsidRDefault="001960FC" w:rsidP="001960FC">
      <w:pPr>
        <w:jc w:val="right"/>
        <w:rPr>
          <w:rFonts w:ascii="Arial" w:hAnsi="Arial" w:cs="Arial"/>
          <w:sz w:val="20"/>
          <w:szCs w:val="20"/>
        </w:rPr>
      </w:pPr>
      <w:r w:rsidRPr="001960FC">
        <w:rPr>
          <w:rFonts w:ascii="Arial" w:hAnsi="Arial" w:cs="Arial"/>
          <w:b/>
          <w:bCs/>
          <w:sz w:val="20"/>
          <w:szCs w:val="20"/>
        </w:rPr>
        <w:t xml:space="preserve">[Weißenbach am Lech, </w:t>
      </w:r>
      <w:r>
        <w:rPr>
          <w:rFonts w:ascii="Arial" w:hAnsi="Arial" w:cs="Arial"/>
          <w:b/>
          <w:bCs/>
          <w:sz w:val="20"/>
          <w:szCs w:val="20"/>
        </w:rPr>
        <w:t>20</w:t>
      </w:r>
      <w:r w:rsidRPr="001960FC">
        <w:rPr>
          <w:rFonts w:ascii="Arial" w:hAnsi="Arial" w:cs="Arial"/>
          <w:b/>
          <w:bCs/>
          <w:sz w:val="20"/>
          <w:szCs w:val="20"/>
        </w:rPr>
        <w:t>.</w:t>
      </w:r>
      <w:r w:rsidR="003F79C4">
        <w:rPr>
          <w:rFonts w:ascii="Arial" w:hAnsi="Arial" w:cs="Arial"/>
          <w:b/>
          <w:bCs/>
          <w:sz w:val="20"/>
          <w:szCs w:val="20"/>
        </w:rPr>
        <w:t>01.2026</w:t>
      </w:r>
      <w:r w:rsidRPr="001960FC">
        <w:rPr>
          <w:rFonts w:ascii="Arial" w:hAnsi="Arial" w:cs="Arial"/>
          <w:sz w:val="20"/>
          <w:szCs w:val="20"/>
        </w:rPr>
        <w:t>]</w:t>
      </w:r>
    </w:p>
    <w:p w14:paraId="24F28771" w14:textId="5F88E7B8" w:rsidR="003F79C4" w:rsidRPr="003F79C4" w:rsidRDefault="003F79C4" w:rsidP="001960FC">
      <w:pPr>
        <w:ind w:right="1134"/>
        <w:jc w:val="both"/>
        <w:rPr>
          <w:b/>
          <w:bCs/>
          <w:sz w:val="36"/>
          <w:szCs w:val="36"/>
        </w:rPr>
      </w:pPr>
      <w:r w:rsidRPr="003F79C4">
        <w:rPr>
          <w:b/>
          <w:bCs/>
          <w:sz w:val="36"/>
          <w:szCs w:val="36"/>
        </w:rPr>
        <w:t>Bilder, die bleiben, weil sie echt sind.</w:t>
      </w:r>
    </w:p>
    <w:p w14:paraId="63A5037E" w14:textId="10439965" w:rsidR="004328BD" w:rsidRPr="00171CAC" w:rsidRDefault="003F79C4" w:rsidP="003F79C4">
      <w:pPr>
        <w:jc w:val="both"/>
        <w:rPr>
          <w:sz w:val="22"/>
          <w:szCs w:val="22"/>
        </w:rPr>
      </w:pPr>
      <w:r w:rsidRPr="00171CAC">
        <w:rPr>
          <w:sz w:val="22"/>
          <w:szCs w:val="22"/>
        </w:rPr>
        <w:t>Rolf setzt in dieser Imagekampagne auf Authentizität statt Simulation. Keine generierten Bilder, keine perfekte Glätte – sondern echte Menschen, echte Bedingungen und echte Arbeit. Weil man es spürt.</w:t>
      </w:r>
    </w:p>
    <w:p w14:paraId="35030A47" w14:textId="112CFF0F" w:rsidR="003F79C4" w:rsidRPr="00171CAC" w:rsidRDefault="003F79C4" w:rsidP="003F79C4">
      <w:pPr>
        <w:jc w:val="center"/>
        <w:rPr>
          <w:i/>
          <w:iCs/>
          <w:sz w:val="22"/>
          <w:szCs w:val="22"/>
        </w:rPr>
      </w:pPr>
      <w:r w:rsidRPr="00171CAC">
        <w:rPr>
          <w:noProof/>
          <w:sz w:val="22"/>
          <w:szCs w:val="22"/>
        </w:rPr>
        <w:drawing>
          <wp:inline distT="0" distB="0" distL="0" distR="0" wp14:anchorId="0641A66A" wp14:editId="331B8AC5">
            <wp:extent cx="3996678" cy="3000375"/>
            <wp:effectExtent l="0" t="0" r="4445" b="0"/>
            <wp:docPr id="927033427" name="Grafik 5" descr="Ein Bild, das draußen, See, Himmel,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33427" name="Grafik 5" descr="Ein Bild, das draußen, See, Himmel, Wasser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8628" cy="3009346"/>
                    </a:xfrm>
                    <a:prstGeom prst="rect">
                      <a:avLst/>
                    </a:prstGeom>
                    <a:noFill/>
                    <a:ln>
                      <a:noFill/>
                    </a:ln>
                  </pic:spPr>
                </pic:pic>
              </a:graphicData>
            </a:graphic>
          </wp:inline>
        </w:drawing>
      </w:r>
    </w:p>
    <w:p w14:paraId="43C797D7" w14:textId="77777777" w:rsidR="003F79C4" w:rsidRPr="00171CAC" w:rsidRDefault="003F79C4" w:rsidP="003F79C4">
      <w:pPr>
        <w:jc w:val="center"/>
        <w:rPr>
          <w:sz w:val="22"/>
          <w:szCs w:val="22"/>
        </w:rPr>
      </w:pPr>
      <w:r w:rsidRPr="00171CAC">
        <w:rPr>
          <w:sz w:val="22"/>
          <w:szCs w:val="22"/>
        </w:rPr>
        <w:t>Echt gedacht. Echt gemacht.</w:t>
      </w:r>
    </w:p>
    <w:p w14:paraId="5B18EDFE" w14:textId="77777777" w:rsidR="003F79C4" w:rsidRPr="00171CAC" w:rsidRDefault="003F79C4" w:rsidP="003F79C4">
      <w:pPr>
        <w:jc w:val="both"/>
        <w:rPr>
          <w:b/>
          <w:bCs/>
          <w:sz w:val="22"/>
          <w:szCs w:val="22"/>
        </w:rPr>
      </w:pPr>
      <w:r w:rsidRPr="00171CAC">
        <w:rPr>
          <w:b/>
          <w:bCs/>
          <w:sz w:val="22"/>
          <w:szCs w:val="22"/>
        </w:rPr>
        <w:t>Rolf pfeift auf KI in Imagekampagnen.</w:t>
      </w:r>
    </w:p>
    <w:p w14:paraId="666F0FC6" w14:textId="77777777" w:rsidR="003F79C4" w:rsidRPr="00171CAC" w:rsidRDefault="003F79C4" w:rsidP="003F79C4">
      <w:pPr>
        <w:jc w:val="both"/>
        <w:rPr>
          <w:sz w:val="22"/>
          <w:szCs w:val="22"/>
        </w:rPr>
      </w:pPr>
      <w:r w:rsidRPr="00171CAC">
        <w:rPr>
          <w:sz w:val="22"/>
          <w:szCs w:val="22"/>
        </w:rPr>
        <w:t>Nicht aus Prinzip – sondern aus Überzeugung. Denn Echtheit sagt mehr als berechnete Bilder, perfekte Oberflächen oder künstliche Glätte. Diese Imagekampagne zeigt Menschen. Mit Ecken. Mit Kanten. Mit Überzeugung.</w:t>
      </w:r>
    </w:p>
    <w:p w14:paraId="68694F2A" w14:textId="77777777" w:rsidR="003F79C4" w:rsidRPr="00171CAC" w:rsidRDefault="003F79C4" w:rsidP="003F79C4">
      <w:pPr>
        <w:jc w:val="both"/>
        <w:rPr>
          <w:sz w:val="22"/>
          <w:szCs w:val="22"/>
        </w:rPr>
      </w:pPr>
      <w:r w:rsidRPr="00171CAC">
        <w:rPr>
          <w:sz w:val="22"/>
          <w:szCs w:val="22"/>
        </w:rPr>
        <w:t>Das ist kein Schritt zurück. Sondern eine bewusste Entscheidung für Echtheit dort, wo sie sichtbar sein soll. Während in Entwicklung und Produktion Effizienz, Hightech und Innovation selbstverständlich sind, erzählt diese Kampagne eine andere Geschichte: die von Einsatz, Hingabe und echter Arbeit.</w:t>
      </w:r>
    </w:p>
    <w:p w14:paraId="231148A8" w14:textId="691D28CD" w:rsidR="003F79C4" w:rsidRPr="00171CAC" w:rsidRDefault="003F79C4" w:rsidP="003F79C4">
      <w:pPr>
        <w:jc w:val="both"/>
        <w:rPr>
          <w:sz w:val="22"/>
          <w:szCs w:val="22"/>
        </w:rPr>
      </w:pPr>
      <w:r w:rsidRPr="00171CAC">
        <w:rPr>
          <w:sz w:val="22"/>
          <w:szCs w:val="22"/>
        </w:rPr>
        <w:t>Die Aufnahmen entstehen dort, wo es unbequem wird – draußen in den Tiroler Alpen. Bei eisigen Temperaturen, Wind und Widerstand. Der Rahmen wird vor Ort aufgebaut, die verschiedenen Bannermotive händisch eingespannt. Keine Projektion. Kein Studio. Sondern reales Gelände. Harte Arbeit, sichtbar gemacht. Kein Effekt, keine Simulation. Alles echt.</w:t>
      </w:r>
    </w:p>
    <w:p w14:paraId="53E31AA4" w14:textId="77777777" w:rsidR="003F79C4" w:rsidRPr="00171CAC" w:rsidRDefault="003F79C4" w:rsidP="003F79C4">
      <w:pPr>
        <w:jc w:val="both"/>
        <w:rPr>
          <w:sz w:val="22"/>
          <w:szCs w:val="22"/>
        </w:rPr>
      </w:pPr>
      <w:r w:rsidRPr="00171CAC">
        <w:rPr>
          <w:sz w:val="22"/>
          <w:szCs w:val="22"/>
        </w:rPr>
        <w:t>Großflächige, händisch gespannte Banner greifen in die Landschaft ein. Sie setzen Kontraste, brechen bewusst mit der Umgebung und verleihen den Bildern etwas Irritierendes, beinahe Unwirkliches. Und doch ist nichts daran künstlich. Jeder Aufbau, jedes Motiv, jeder Handgriff passiert vor Ort. Mit Zeit, Kraft und Aufmerksamkeit. Ohne Abkürzung.</w:t>
      </w:r>
    </w:p>
    <w:p w14:paraId="4A81E32A" w14:textId="54F6269D" w:rsidR="003F79C4" w:rsidRPr="00171CAC" w:rsidRDefault="003F79C4" w:rsidP="003F79C4">
      <w:pPr>
        <w:jc w:val="both"/>
        <w:rPr>
          <w:sz w:val="22"/>
          <w:szCs w:val="22"/>
        </w:rPr>
      </w:pPr>
      <w:r w:rsidRPr="00171CAC">
        <w:rPr>
          <w:sz w:val="22"/>
          <w:szCs w:val="22"/>
        </w:rPr>
        <w:t>Diese Kampagne zeigt, wofür Rolf steht: für Fortschritt mit Anspruch. Für Innovation, die nicht ersetzt, sondern unterstützt. Für Technologie dort, wo sie Sinn macht – und für Menschen dort, wo sie unersetzlich sind.</w:t>
      </w:r>
    </w:p>
    <w:p w14:paraId="4C8980EA" w14:textId="4B4E7AC3" w:rsidR="003F79C4" w:rsidRPr="006672A0" w:rsidRDefault="00A80A94" w:rsidP="003F79C4">
      <w:pPr>
        <w:jc w:val="center"/>
        <w:rPr>
          <w:i/>
          <w:iCs/>
        </w:rPr>
      </w:pPr>
      <w:r w:rsidRPr="006672A0">
        <w:rPr>
          <w:i/>
          <w:iCs/>
          <w:noProof/>
        </w:rPr>
        <w:lastRenderedPageBreak/>
        <w:drawing>
          <wp:inline distT="0" distB="0" distL="0" distR="0" wp14:anchorId="155B5215" wp14:editId="7C17AB82">
            <wp:extent cx="3760859" cy="2819400"/>
            <wp:effectExtent l="0" t="0" r="0" b="0"/>
            <wp:docPr id="1399676792" name="Grafik 6" descr="Ein Bild, das Menschliches Gesicht, Person, Kleidun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76792" name="Grafik 6" descr="Ein Bild, das Menschliches Gesicht, Person, Kleidung, Himmel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5933" cy="2845694"/>
                    </a:xfrm>
                    <a:prstGeom prst="rect">
                      <a:avLst/>
                    </a:prstGeom>
                    <a:noFill/>
                    <a:ln>
                      <a:noFill/>
                    </a:ln>
                  </pic:spPr>
                </pic:pic>
              </a:graphicData>
            </a:graphic>
          </wp:inline>
        </w:drawing>
      </w:r>
    </w:p>
    <w:p w14:paraId="0E526426" w14:textId="77777777" w:rsidR="006672A0" w:rsidRDefault="006672A0" w:rsidP="006672A0">
      <w:pPr>
        <w:rPr>
          <w:i/>
          <w:iCs/>
          <w:sz w:val="20"/>
          <w:szCs w:val="20"/>
        </w:rPr>
      </w:pPr>
      <w:r w:rsidRPr="006672A0">
        <w:rPr>
          <w:i/>
          <w:iCs/>
          <w:sz w:val="20"/>
          <w:szCs w:val="20"/>
        </w:rPr>
        <w:t>„Unsere bewusste Entscheidung, in unseren Bildkampagnen auf künstliche Intelligenz zu verzichten, ist kein Akt der Rebellion gegen die Zukunft, sondern ein Bekenntnis zur Authentizität. Für Bilder, die Bestand haben, weil sie echt sind.“</w:t>
      </w:r>
    </w:p>
    <w:p w14:paraId="7E1FB9CB" w14:textId="64D9B06E" w:rsidR="006672A0" w:rsidRDefault="006672A0" w:rsidP="006672A0">
      <w:pPr>
        <w:jc w:val="right"/>
        <w:rPr>
          <w:i/>
          <w:iCs/>
          <w:sz w:val="20"/>
          <w:szCs w:val="20"/>
        </w:rPr>
      </w:pPr>
      <w:r w:rsidRPr="006672A0">
        <w:rPr>
          <w:i/>
          <w:iCs/>
          <w:sz w:val="20"/>
          <w:szCs w:val="20"/>
        </w:rPr>
        <w:t>Christian Wolf, Co-Founder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71CAC" w14:paraId="1D751554" w14:textId="77777777" w:rsidTr="00146B38">
        <w:tc>
          <w:tcPr>
            <w:tcW w:w="4531" w:type="dxa"/>
          </w:tcPr>
          <w:p w14:paraId="33BB5035" w14:textId="77777777" w:rsidR="00171CAC" w:rsidRDefault="00171CAC" w:rsidP="00146B38">
            <w:pPr>
              <w:jc w:val="center"/>
              <w:rPr>
                <w:i/>
                <w:iCs/>
                <w:lang w:val="en-US"/>
              </w:rPr>
            </w:pPr>
            <w:r>
              <w:rPr>
                <w:i/>
                <w:iCs/>
                <w:noProof/>
                <w:lang w:val="en-US"/>
              </w:rPr>
              <w:drawing>
                <wp:inline distT="0" distB="0" distL="0" distR="0" wp14:anchorId="2FBFF256" wp14:editId="71C09745">
                  <wp:extent cx="2830541" cy="2124075"/>
                  <wp:effectExtent l="0" t="0" r="8255" b="0"/>
                  <wp:docPr id="12994797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9712"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546" cy="2151844"/>
                          </a:xfrm>
                          <a:prstGeom prst="rect">
                            <a:avLst/>
                          </a:prstGeom>
                          <a:noFill/>
                          <a:ln>
                            <a:noFill/>
                          </a:ln>
                        </pic:spPr>
                      </pic:pic>
                    </a:graphicData>
                  </a:graphic>
                </wp:inline>
              </w:drawing>
            </w:r>
          </w:p>
        </w:tc>
        <w:tc>
          <w:tcPr>
            <w:tcW w:w="4531" w:type="dxa"/>
          </w:tcPr>
          <w:p w14:paraId="3400CAE9" w14:textId="77777777" w:rsidR="00171CAC" w:rsidRDefault="00171CAC" w:rsidP="00146B38">
            <w:pPr>
              <w:jc w:val="center"/>
              <w:rPr>
                <w:i/>
                <w:iCs/>
                <w:lang w:val="en-US"/>
              </w:rPr>
            </w:pPr>
            <w:r>
              <w:rPr>
                <w:i/>
                <w:iCs/>
                <w:noProof/>
                <w:lang w:val="en-US"/>
              </w:rPr>
              <w:drawing>
                <wp:inline distT="0" distB="0" distL="0" distR="0" wp14:anchorId="04781D98" wp14:editId="0F13F683">
                  <wp:extent cx="2830539" cy="2124075"/>
                  <wp:effectExtent l="0" t="0" r="8255" b="0"/>
                  <wp:docPr id="7163097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115" cy="2140266"/>
                          </a:xfrm>
                          <a:prstGeom prst="rect">
                            <a:avLst/>
                          </a:prstGeom>
                          <a:noFill/>
                          <a:ln>
                            <a:noFill/>
                          </a:ln>
                        </pic:spPr>
                      </pic:pic>
                    </a:graphicData>
                  </a:graphic>
                </wp:inline>
              </w:drawing>
            </w:r>
          </w:p>
        </w:tc>
      </w:tr>
    </w:tbl>
    <w:p w14:paraId="7A85E82A" w14:textId="519C5119" w:rsidR="00157A23" w:rsidRDefault="00157A23" w:rsidP="003F79C4">
      <w:pPr>
        <w:rPr>
          <w:b/>
          <w:bCs/>
        </w:rPr>
      </w:pPr>
      <w:r>
        <w:rPr>
          <w:b/>
          <w:bCs/>
        </w:rPr>
        <w:t>__________________________________________________________________________________</w:t>
      </w:r>
    </w:p>
    <w:p w14:paraId="2F809CB9" w14:textId="77777777" w:rsidR="00537D55" w:rsidRPr="003F79C4" w:rsidRDefault="00537D55" w:rsidP="00537D55">
      <w:pPr>
        <w:rPr>
          <w:rFonts w:ascii="Arial" w:hAnsi="Arial" w:cs="Arial"/>
          <w:b/>
          <w:bCs/>
          <w:sz w:val="20"/>
          <w:szCs w:val="20"/>
        </w:rPr>
      </w:pPr>
      <w:r w:rsidRPr="003F79C4">
        <w:rPr>
          <w:rFonts w:ascii="Arial" w:hAnsi="Arial" w:cs="Arial"/>
          <w:b/>
          <w:bCs/>
          <w:sz w:val="20"/>
          <w:szCs w:val="20"/>
        </w:rPr>
        <w:t xml:space="preserve">Über die Marke Rolf. </w:t>
      </w:r>
    </w:p>
    <w:p w14:paraId="707CD09C" w14:textId="77777777" w:rsidR="00171CAC" w:rsidRDefault="00537D55" w:rsidP="00537D55">
      <w:pPr>
        <w:rPr>
          <w:rFonts w:ascii="Arial" w:hAnsi="Arial" w:cs="Arial"/>
          <w:sz w:val="18"/>
          <w:szCs w:val="18"/>
        </w:rPr>
      </w:pPr>
      <w:r w:rsidRPr="00171CAC">
        <w:rPr>
          <w:rFonts w:ascii="Arial" w:hAnsi="Arial" w:cs="Arial"/>
          <w:sz w:val="18"/>
          <w:szCs w:val="18"/>
        </w:rPr>
        <w:t xml:space="preserve">Rolf steht für Innovation und Spirit. Und die Liebe zur Natur. Aus ihr kommen die Rohstoffe, die von kreativen Händen zu zeitlosen Designs geformt werden. Hinter Rolf stecken eine Familie und ein </w:t>
      </w:r>
      <w:r w:rsidR="001E00FB" w:rsidRPr="00171CAC">
        <w:rPr>
          <w:rFonts w:ascii="Arial" w:hAnsi="Arial" w:cs="Arial"/>
          <w:sz w:val="18"/>
          <w:szCs w:val="18"/>
        </w:rPr>
        <w:t>leidenschaftliches</w:t>
      </w:r>
      <w:r w:rsidRPr="00171CAC">
        <w:rPr>
          <w:rFonts w:ascii="Arial" w:hAnsi="Arial" w:cs="Arial"/>
          <w:sz w:val="18"/>
          <w:szCs w:val="18"/>
        </w:rPr>
        <w:t xml:space="preserve"> Team, das mit viel Emotion und unkonventionellen Methoden Brillen kreiert, die Menschen begeistern. Mit jeder verkauften Brillenfassung will Rolf die Welt ein Stück weit </w:t>
      </w:r>
      <w:r w:rsidR="001E00FB" w:rsidRPr="00171CAC">
        <w:rPr>
          <w:rFonts w:ascii="Arial" w:hAnsi="Arial" w:cs="Arial"/>
          <w:sz w:val="18"/>
          <w:szCs w:val="18"/>
        </w:rPr>
        <w:t>positiv mitgestalten</w:t>
      </w:r>
      <w:r w:rsidRPr="00171CAC">
        <w:rPr>
          <w:rFonts w:ascii="Arial" w:hAnsi="Arial" w:cs="Arial"/>
          <w:sz w:val="18"/>
          <w:szCs w:val="18"/>
        </w:rPr>
        <w:t xml:space="preserve"> – und einen Beitrag dazu leisten, dass Regionalität, Transparenz und Menschlichkeit mehr Anerkennung finden. Alle Brillen von Rolf werden in Weißenbach designt, entwickelt, gefertigt und sind bei ausgewählten Händlern weltweit sowie in den beiden Flagship Stores in Wien und Reutte erhältlich</w:t>
      </w:r>
      <w:r w:rsidR="00171CAC" w:rsidRPr="00171CAC">
        <w:rPr>
          <w:rFonts w:ascii="Arial" w:hAnsi="Arial" w:cs="Arial"/>
          <w:sz w:val="18"/>
          <w:szCs w:val="18"/>
        </w:rPr>
        <w:t>.</w:t>
      </w:r>
    </w:p>
    <w:p w14:paraId="1EB3C457" w14:textId="04D4BDAA" w:rsidR="00537D55" w:rsidRDefault="00537D55" w:rsidP="00537D55">
      <w:pPr>
        <w:rPr>
          <w:rFonts w:ascii="Arial" w:hAnsi="Arial" w:cs="Arial"/>
          <w:b/>
          <w:bCs/>
          <w:sz w:val="20"/>
          <w:szCs w:val="20"/>
          <w:lang w:val="de-DE"/>
        </w:rPr>
      </w:pPr>
      <w:r w:rsidRPr="003F79C4">
        <w:rPr>
          <w:rFonts w:ascii="Arial" w:hAnsi="Arial" w:cs="Arial"/>
          <w:b/>
          <w:bCs/>
          <w:sz w:val="20"/>
          <w:szCs w:val="20"/>
          <w:lang w:val="de-DE"/>
        </w:rPr>
        <w:t xml:space="preserve">Rolf. Natürlich handgemacht. </w:t>
      </w:r>
    </w:p>
    <w:p w14:paraId="06260843" w14:textId="77777777" w:rsidR="00171CAC" w:rsidRPr="00171CAC" w:rsidRDefault="00171CAC" w:rsidP="00537D55">
      <w:pPr>
        <w:rPr>
          <w:rFonts w:ascii="Arial" w:hAnsi="Arial" w:cs="Arial"/>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410"/>
        <w:gridCol w:w="2468"/>
      </w:tblGrid>
      <w:tr w:rsidR="00537D55" w:rsidRPr="003F79C4" w14:paraId="533AF4B8" w14:textId="7058DACE" w:rsidTr="00171CAC">
        <w:tc>
          <w:tcPr>
            <w:tcW w:w="3539" w:type="dxa"/>
          </w:tcPr>
          <w:p w14:paraId="26E07672" w14:textId="3862EE11" w:rsidR="00537D55" w:rsidRPr="00171CAC" w:rsidRDefault="00537D55" w:rsidP="00537D55">
            <w:pPr>
              <w:rPr>
                <w:rStyle w:val="Ohne"/>
                <w:rFonts w:ascii="Arial" w:hAnsi="Arial" w:cs="Arial"/>
                <w:b/>
                <w:bCs/>
                <w:sz w:val="20"/>
                <w:szCs w:val="20"/>
                <w:u w:val="single"/>
                <w:lang w:val="de-DE"/>
              </w:rPr>
            </w:pPr>
            <w:r w:rsidRPr="00171CAC">
              <w:rPr>
                <w:rStyle w:val="Ohne"/>
                <w:rFonts w:ascii="Arial" w:hAnsi="Arial" w:cs="Arial"/>
                <w:b/>
                <w:bCs/>
                <w:sz w:val="18"/>
                <w:szCs w:val="18"/>
                <w:u w:val="single"/>
                <w:lang w:val="de-DE"/>
              </w:rPr>
              <w:t>Pressekontakt</w:t>
            </w:r>
            <w:r w:rsidRPr="00171CAC">
              <w:rPr>
                <w:rStyle w:val="Ohne"/>
                <w:rFonts w:ascii="Arial" w:hAnsi="Arial" w:cs="Arial"/>
                <w:b/>
                <w:bCs/>
                <w:sz w:val="16"/>
                <w:szCs w:val="16"/>
                <w:u w:val="single"/>
                <w:lang w:val="de-DE"/>
              </w:rPr>
              <w:t>:</w:t>
            </w:r>
            <w:r w:rsidR="00157A23" w:rsidRPr="00171CAC">
              <w:rPr>
                <w:rStyle w:val="Ohne"/>
                <w:rFonts w:ascii="Arial" w:hAnsi="Arial" w:cs="Arial"/>
                <w:b/>
                <w:bCs/>
                <w:sz w:val="20"/>
                <w:szCs w:val="20"/>
                <w:u w:val="single"/>
                <w:lang w:val="de-DE"/>
              </w:rPr>
              <w:br/>
            </w:r>
          </w:p>
          <w:p w14:paraId="0C2CB654" w14:textId="43DDD58A" w:rsidR="00537D55" w:rsidRPr="003F79C4" w:rsidRDefault="00171CAC" w:rsidP="00537D55">
            <w:pPr>
              <w:rPr>
                <w:rStyle w:val="Ohne"/>
                <w:rFonts w:ascii="Arial" w:hAnsi="Arial" w:cs="Arial"/>
                <w:sz w:val="20"/>
                <w:szCs w:val="20"/>
                <w:lang w:val="de-DE"/>
              </w:rPr>
            </w:pPr>
            <w:proofErr w:type="spellStart"/>
            <w:r>
              <w:rPr>
                <w:rStyle w:val="Ohne"/>
                <w:rFonts w:ascii="Arial" w:hAnsi="Arial" w:cs="Arial"/>
                <w:sz w:val="20"/>
                <w:szCs w:val="20"/>
                <w:lang w:val="de-DE"/>
              </w:rPr>
              <w:t>rolf</w:t>
            </w:r>
            <w:proofErr w:type="spellEnd"/>
            <w:r>
              <w:rPr>
                <w:rStyle w:val="Ohne"/>
                <w:rFonts w:ascii="Arial" w:hAnsi="Arial" w:cs="Arial"/>
                <w:sz w:val="20"/>
                <w:szCs w:val="20"/>
                <w:lang w:val="de-DE"/>
              </w:rPr>
              <w:t>.</w:t>
            </w:r>
            <w:r w:rsidR="00537D55" w:rsidRPr="003F79C4">
              <w:rPr>
                <w:rStyle w:val="Ohne"/>
                <w:rFonts w:ascii="Arial" w:hAnsi="Arial" w:cs="Arial"/>
                <w:sz w:val="20"/>
                <w:szCs w:val="20"/>
                <w:lang w:val="de-DE"/>
              </w:rPr>
              <w:br/>
            </w:r>
          </w:p>
          <w:p w14:paraId="51CDDDC0" w14:textId="77777777" w:rsidR="00171CAC" w:rsidRDefault="00537D55" w:rsidP="00171CAC">
            <w:pPr>
              <w:rPr>
                <w:rStyle w:val="Ohne"/>
                <w:rFonts w:ascii="Arial" w:hAnsi="Arial" w:cs="Arial"/>
                <w:sz w:val="20"/>
                <w:szCs w:val="20"/>
                <w:lang w:val="de-DE"/>
              </w:rPr>
            </w:pPr>
            <w:r w:rsidRPr="003F79C4">
              <w:rPr>
                <w:rStyle w:val="Ohne"/>
                <w:rFonts w:ascii="Arial" w:hAnsi="Arial" w:cs="Arial"/>
                <w:sz w:val="20"/>
                <w:szCs w:val="20"/>
                <w:lang w:val="de-DE"/>
              </w:rPr>
              <w:t xml:space="preserve">+43 5678 20077 </w:t>
            </w:r>
          </w:p>
          <w:p w14:paraId="6D9233C6" w14:textId="4398A3BA" w:rsidR="00537D55" w:rsidRPr="003F79C4" w:rsidRDefault="00537D55" w:rsidP="00171CAC">
            <w:pPr>
              <w:rPr>
                <w:rStyle w:val="Ohne"/>
                <w:rFonts w:ascii="Arial" w:hAnsi="Arial" w:cs="Arial"/>
                <w:sz w:val="20"/>
                <w:szCs w:val="20"/>
                <w:lang w:val="de-DE"/>
              </w:rPr>
            </w:pPr>
            <w:r w:rsidRPr="003F79C4">
              <w:rPr>
                <w:rStyle w:val="Ohne"/>
                <w:rFonts w:ascii="Arial" w:hAnsi="Arial" w:cs="Arial"/>
                <w:sz w:val="20"/>
                <w:szCs w:val="20"/>
                <w:lang w:val="de-DE"/>
              </w:rPr>
              <w:br/>
            </w:r>
            <w:hyperlink r:id="rId10" w:history="1">
              <w:r w:rsidRPr="003F79C4">
                <w:rPr>
                  <w:rStyle w:val="Hyperlink"/>
                  <w:rFonts w:ascii="Arial" w:hAnsi="Arial" w:cs="Arial"/>
                  <w:sz w:val="20"/>
                  <w:szCs w:val="20"/>
                  <w:lang w:val="de-DE"/>
                </w:rPr>
                <w:t>marketing@rolf-spectacles.com</w:t>
              </w:r>
            </w:hyperlink>
          </w:p>
        </w:tc>
        <w:tc>
          <w:tcPr>
            <w:tcW w:w="2410" w:type="dxa"/>
          </w:tcPr>
          <w:p w14:paraId="3F8C9913" w14:textId="1658233A" w:rsidR="00537D55" w:rsidRPr="003F79C4" w:rsidRDefault="00157A23" w:rsidP="00537D55">
            <w:pPr>
              <w:rPr>
                <w:rStyle w:val="Ohne"/>
                <w:rFonts w:ascii="Arial" w:hAnsi="Arial" w:cs="Arial"/>
                <w:sz w:val="20"/>
                <w:szCs w:val="20"/>
                <w:lang w:val="de-DE"/>
              </w:rPr>
            </w:pPr>
            <w:r w:rsidRPr="003F79C4">
              <w:rPr>
                <w:rStyle w:val="Ohne"/>
                <w:rFonts w:ascii="Arial" w:hAnsi="Arial" w:cs="Arial"/>
                <w:sz w:val="20"/>
                <w:szCs w:val="20"/>
                <w:lang w:val="de-DE"/>
              </w:rPr>
              <w:br/>
            </w:r>
            <w:r w:rsidRPr="003F79C4">
              <w:rPr>
                <w:rStyle w:val="Ohne"/>
                <w:rFonts w:ascii="Arial" w:hAnsi="Arial" w:cs="Arial"/>
                <w:sz w:val="20"/>
                <w:szCs w:val="20"/>
                <w:lang w:val="de-DE"/>
              </w:rPr>
              <w:br/>
            </w:r>
            <w:r w:rsidR="00537D55" w:rsidRPr="003F79C4">
              <w:rPr>
                <w:rStyle w:val="Ohne"/>
                <w:rFonts w:ascii="Arial" w:hAnsi="Arial" w:cs="Arial"/>
                <w:sz w:val="20"/>
                <w:szCs w:val="20"/>
                <w:lang w:val="de-DE"/>
              </w:rPr>
              <w:t>Mühlbachweg 6</w:t>
            </w:r>
            <w:r w:rsidR="00537D55" w:rsidRPr="003F79C4">
              <w:rPr>
                <w:rStyle w:val="Ohne"/>
                <w:rFonts w:ascii="Arial" w:hAnsi="Arial" w:cs="Arial"/>
                <w:sz w:val="20"/>
                <w:szCs w:val="20"/>
                <w:lang w:val="de-DE"/>
              </w:rPr>
              <w:br/>
            </w:r>
            <w:r w:rsidR="00537D55" w:rsidRPr="003F79C4">
              <w:rPr>
                <w:rStyle w:val="Ohne"/>
                <w:rFonts w:ascii="Arial" w:hAnsi="Arial" w:cs="Arial"/>
                <w:sz w:val="20"/>
                <w:szCs w:val="20"/>
                <w:lang w:val="de-DE"/>
              </w:rPr>
              <w:br/>
              <w:t>6671 Weißenbach</w:t>
            </w:r>
          </w:p>
          <w:p w14:paraId="5845C5FA" w14:textId="56802FAF"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br/>
              <w:t>rolf-spectacles.com</w:t>
            </w:r>
          </w:p>
          <w:p w14:paraId="1CD93109" w14:textId="6D59CB54" w:rsidR="00537D55" w:rsidRPr="003F79C4" w:rsidRDefault="00537D55" w:rsidP="00537D55">
            <w:pPr>
              <w:rPr>
                <w:rStyle w:val="Ohne"/>
                <w:rFonts w:ascii="Arial" w:hAnsi="Arial" w:cs="Arial"/>
                <w:sz w:val="20"/>
                <w:szCs w:val="20"/>
                <w:lang w:val="de-DE"/>
              </w:rPr>
            </w:pPr>
          </w:p>
        </w:tc>
        <w:tc>
          <w:tcPr>
            <w:tcW w:w="2468" w:type="dxa"/>
          </w:tcPr>
          <w:p w14:paraId="4E4C334C" w14:textId="77777777" w:rsidR="00157A23" w:rsidRPr="003F79C4" w:rsidRDefault="00157A23">
            <w:pPr>
              <w:rPr>
                <w:sz w:val="22"/>
                <w:szCs w:val="22"/>
              </w:rPr>
            </w:pPr>
          </w:p>
          <w:tbl>
            <w:tblPr>
              <w:tblW w:w="941" w:type="dxa"/>
              <w:tblCellSpacing w:w="0" w:type="dxa"/>
              <w:tblInd w:w="1311" w:type="dxa"/>
              <w:tblCellMar>
                <w:left w:w="0" w:type="dxa"/>
                <w:right w:w="0" w:type="dxa"/>
              </w:tblCellMar>
              <w:tblLook w:val="04A0" w:firstRow="1" w:lastRow="0" w:firstColumn="1" w:lastColumn="0" w:noHBand="0" w:noVBand="1"/>
            </w:tblPr>
            <w:tblGrid>
              <w:gridCol w:w="941"/>
            </w:tblGrid>
            <w:tr w:rsidR="00537D55" w:rsidRPr="003F79C4" w14:paraId="6C18D98D" w14:textId="77777777" w:rsidTr="00157A23">
              <w:trPr>
                <w:trHeight w:val="360"/>
                <w:tblCellSpacing w:w="0" w:type="dxa"/>
              </w:trPr>
              <w:tc>
                <w:tcPr>
                  <w:tcW w:w="0" w:type="auto"/>
                  <w:hideMark/>
                </w:tcPr>
                <w:p w14:paraId="6EB9E1D0" w14:textId="77777777" w:rsidR="00537D55" w:rsidRPr="003F79C4" w:rsidRDefault="00537D55" w:rsidP="00537D55">
                  <w:pPr>
                    <w:jc w:val="right"/>
                    <w:rPr>
                      <w:rFonts w:ascii="Courier New" w:hAnsi="Courier New" w:cs="Courier New"/>
                      <w:color w:val="525352"/>
                      <w:sz w:val="14"/>
                      <w:szCs w:val="14"/>
                      <w:lang w:val="en-US"/>
                    </w:rPr>
                  </w:pPr>
                  <w:hyperlink r:id="rId11" w:tgtFrame="_blank" w:tooltip="https://www.facebook.com/rolfspectacles.official" w:history="1">
                    <w:r w:rsidRPr="003F79C4">
                      <w:rPr>
                        <w:rStyle w:val="Fett"/>
                        <w:rFonts w:ascii="Courier New" w:hAnsi="Courier New" w:cs="Courier New"/>
                        <w:color w:val="525352"/>
                        <w:sz w:val="14"/>
                        <w:szCs w:val="14"/>
                        <w:u w:val="single"/>
                        <w:lang w:val="en-US"/>
                      </w:rPr>
                      <w:t>FACEBOOK</w:t>
                    </w:r>
                  </w:hyperlink>
                </w:p>
              </w:tc>
            </w:tr>
            <w:tr w:rsidR="00537D55" w:rsidRPr="003F79C4" w14:paraId="25A20B09" w14:textId="77777777" w:rsidTr="00157A23">
              <w:trPr>
                <w:trHeight w:val="347"/>
                <w:tblCellSpacing w:w="0" w:type="dxa"/>
              </w:trPr>
              <w:tc>
                <w:tcPr>
                  <w:tcW w:w="0" w:type="auto"/>
                  <w:hideMark/>
                </w:tcPr>
                <w:p w14:paraId="105EF322" w14:textId="77777777" w:rsidR="00537D55" w:rsidRPr="003F79C4" w:rsidRDefault="00537D55" w:rsidP="00537D55">
                  <w:pPr>
                    <w:jc w:val="right"/>
                    <w:rPr>
                      <w:rFonts w:ascii="Courier New" w:hAnsi="Courier New" w:cs="Courier New"/>
                      <w:color w:val="525352"/>
                      <w:sz w:val="14"/>
                      <w:szCs w:val="14"/>
                      <w:lang w:val="en-US"/>
                    </w:rPr>
                  </w:pPr>
                  <w:hyperlink r:id="rId12" w:tgtFrame="_blank" w:tooltip="https://instagram.com/rolf_spectacles?igshid=YmMyMTA2M2Y=" w:history="1">
                    <w:r w:rsidRPr="003F79C4">
                      <w:rPr>
                        <w:rStyle w:val="Fett"/>
                        <w:rFonts w:ascii="Courier New" w:hAnsi="Courier New" w:cs="Courier New"/>
                        <w:color w:val="525352"/>
                        <w:sz w:val="14"/>
                        <w:szCs w:val="14"/>
                        <w:u w:val="single"/>
                        <w:lang w:val="en-US"/>
                      </w:rPr>
                      <w:t>INSTAGRAM</w:t>
                    </w:r>
                  </w:hyperlink>
                </w:p>
              </w:tc>
            </w:tr>
            <w:tr w:rsidR="00537D55" w:rsidRPr="003F79C4" w14:paraId="6D8CD4B2" w14:textId="77777777" w:rsidTr="00157A23">
              <w:trPr>
                <w:trHeight w:val="360"/>
                <w:tblCellSpacing w:w="0" w:type="dxa"/>
              </w:trPr>
              <w:tc>
                <w:tcPr>
                  <w:tcW w:w="0" w:type="auto"/>
                  <w:hideMark/>
                </w:tcPr>
                <w:p w14:paraId="548E2E23" w14:textId="77777777" w:rsidR="00537D55" w:rsidRPr="003F79C4" w:rsidRDefault="00537D55" w:rsidP="00537D55">
                  <w:pPr>
                    <w:jc w:val="right"/>
                    <w:rPr>
                      <w:rFonts w:ascii="Courier New" w:hAnsi="Courier New" w:cs="Courier New"/>
                      <w:color w:val="525352"/>
                      <w:sz w:val="14"/>
                      <w:szCs w:val="14"/>
                      <w:lang w:val="en-US"/>
                    </w:rPr>
                  </w:pPr>
                  <w:hyperlink r:id="rId13" w:tgtFrame="_blank" w:tooltip="https://www.linkedin.com/company/rolf-spectacles/" w:history="1">
                    <w:r w:rsidRPr="003F79C4">
                      <w:rPr>
                        <w:rStyle w:val="Fett"/>
                        <w:rFonts w:ascii="Courier New" w:hAnsi="Courier New" w:cs="Courier New"/>
                        <w:color w:val="525352"/>
                        <w:sz w:val="14"/>
                        <w:szCs w:val="14"/>
                        <w:u w:val="single"/>
                        <w:lang w:val="en-US"/>
                      </w:rPr>
                      <w:t>LINKEDIN</w:t>
                    </w:r>
                  </w:hyperlink>
                </w:p>
              </w:tc>
            </w:tr>
            <w:tr w:rsidR="00537D55" w:rsidRPr="003F79C4" w14:paraId="02617B68" w14:textId="77777777" w:rsidTr="00157A23">
              <w:trPr>
                <w:trHeight w:val="347"/>
                <w:tblCellSpacing w:w="0" w:type="dxa"/>
              </w:trPr>
              <w:tc>
                <w:tcPr>
                  <w:tcW w:w="0" w:type="auto"/>
                  <w:hideMark/>
                </w:tcPr>
                <w:p w14:paraId="4EC8A4A7" w14:textId="77777777" w:rsidR="00537D55" w:rsidRPr="003F79C4" w:rsidRDefault="00537D55" w:rsidP="00537D55">
                  <w:pPr>
                    <w:jc w:val="right"/>
                    <w:rPr>
                      <w:rFonts w:ascii="Courier New" w:hAnsi="Courier New" w:cs="Courier New"/>
                      <w:color w:val="525352"/>
                      <w:sz w:val="14"/>
                      <w:szCs w:val="14"/>
                      <w:lang w:val="en-US"/>
                    </w:rPr>
                  </w:pPr>
                  <w:hyperlink r:id="rId14" w:tgtFrame="_blank" w:tooltip="https://www.youtube.com/@rolfspectacles" w:history="1">
                    <w:r w:rsidRPr="003F79C4">
                      <w:rPr>
                        <w:rStyle w:val="Fett"/>
                        <w:rFonts w:ascii="Courier New" w:hAnsi="Courier New" w:cs="Courier New"/>
                        <w:color w:val="525352"/>
                        <w:sz w:val="14"/>
                        <w:szCs w:val="14"/>
                        <w:u w:val="single"/>
                        <w:lang w:val="en-US"/>
                      </w:rPr>
                      <w:t>YOUTUBE</w:t>
                    </w:r>
                  </w:hyperlink>
                </w:p>
              </w:tc>
            </w:tr>
          </w:tbl>
          <w:p w14:paraId="1BCEFC83" w14:textId="77777777" w:rsidR="00537D55" w:rsidRPr="003F79C4" w:rsidRDefault="00537D55" w:rsidP="00537D55">
            <w:pPr>
              <w:jc w:val="right"/>
              <w:rPr>
                <w:rStyle w:val="Ohne"/>
                <w:rFonts w:ascii="Arial" w:hAnsi="Arial" w:cs="Arial"/>
                <w:sz w:val="20"/>
                <w:szCs w:val="20"/>
                <w:lang w:val="de-DE"/>
              </w:rPr>
            </w:pPr>
          </w:p>
        </w:tc>
      </w:tr>
    </w:tbl>
    <w:p w14:paraId="5F2B9922" w14:textId="353D09E5" w:rsidR="00C371D6" w:rsidRPr="003F79C4" w:rsidRDefault="00C371D6" w:rsidP="00171CAC">
      <w:pPr>
        <w:rPr>
          <w:sz w:val="22"/>
          <w:szCs w:val="22"/>
        </w:rPr>
      </w:pPr>
    </w:p>
    <w:sectPr w:rsidR="00C371D6" w:rsidRPr="003F79C4" w:rsidSect="00157A23">
      <w:headerReference w:type="first" r:id="rId15"/>
      <w:pgSz w:w="11906" w:h="16838"/>
      <w:pgMar w:top="851" w:right="1417" w:bottom="56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B0522" w14:textId="77777777" w:rsidR="00DC7804" w:rsidRDefault="00DC7804" w:rsidP="00DC7804">
      <w:pPr>
        <w:spacing w:after="0" w:line="240" w:lineRule="auto"/>
      </w:pPr>
      <w:r>
        <w:separator/>
      </w:r>
    </w:p>
  </w:endnote>
  <w:endnote w:type="continuationSeparator" w:id="0">
    <w:p w14:paraId="6B0CB40D" w14:textId="77777777" w:rsidR="00DC7804" w:rsidRDefault="00DC7804" w:rsidP="00DC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7CA79" w14:textId="77777777" w:rsidR="00DC7804" w:rsidRDefault="00DC7804" w:rsidP="00DC7804">
      <w:pPr>
        <w:spacing w:after="0" w:line="240" w:lineRule="auto"/>
      </w:pPr>
      <w:r>
        <w:separator/>
      </w:r>
    </w:p>
  </w:footnote>
  <w:footnote w:type="continuationSeparator" w:id="0">
    <w:p w14:paraId="64CD1EB8" w14:textId="77777777" w:rsidR="00DC7804" w:rsidRDefault="00DC7804" w:rsidP="00DC7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2BAC" w14:textId="77777777" w:rsidR="001960FC" w:rsidRDefault="001960FC" w:rsidP="001960FC">
    <w:pPr>
      <w:pStyle w:val="Kopfzeile"/>
    </w:pPr>
    <w:r w:rsidRPr="00961C41">
      <w:rPr>
        <w:noProof/>
      </w:rPr>
      <w:drawing>
        <wp:inline distT="0" distB="0" distL="0" distR="0" wp14:anchorId="5F9042FE" wp14:editId="3C66FE7D">
          <wp:extent cx="2501900" cy="241300"/>
          <wp:effectExtent l="0" t="0" r="0" b="0"/>
          <wp:docPr id="1790167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51975" name=""/>
                  <pic:cNvPicPr/>
                </pic:nvPicPr>
                <pic:blipFill>
                  <a:blip r:embed="rId1"/>
                  <a:stretch>
                    <a:fillRect/>
                  </a:stretch>
                </pic:blipFill>
                <pic:spPr>
                  <a:xfrm>
                    <a:off x="0" y="0"/>
                    <a:ext cx="2501900" cy="241300"/>
                  </a:xfrm>
                  <a:prstGeom prst="rect">
                    <a:avLst/>
                  </a:prstGeom>
                </pic:spPr>
              </pic:pic>
            </a:graphicData>
          </a:graphic>
        </wp:inline>
      </w:drawing>
    </w:r>
    <w:r>
      <w:t xml:space="preserve">                                                                </w:t>
    </w:r>
    <w:r w:rsidRPr="00961C41">
      <w:rPr>
        <w:noProof/>
      </w:rPr>
      <w:drawing>
        <wp:inline distT="0" distB="0" distL="0" distR="0" wp14:anchorId="563DD0AF" wp14:editId="1C7BAA29">
          <wp:extent cx="1028700" cy="419100"/>
          <wp:effectExtent l="0" t="0" r="0" b="0"/>
          <wp:docPr id="12883424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8839" name=""/>
                  <pic:cNvPicPr/>
                </pic:nvPicPr>
                <pic:blipFill>
                  <a:blip r:embed="rId2"/>
                  <a:stretch>
                    <a:fillRect/>
                  </a:stretch>
                </pic:blipFill>
                <pic:spPr>
                  <a:xfrm>
                    <a:off x="0" y="0"/>
                    <a:ext cx="1028700" cy="419100"/>
                  </a:xfrm>
                  <a:prstGeom prst="rect">
                    <a:avLst/>
                  </a:prstGeom>
                </pic:spPr>
              </pic:pic>
            </a:graphicData>
          </a:graphic>
        </wp:inline>
      </w:drawing>
    </w:r>
  </w:p>
  <w:p w14:paraId="7DD4F53C" w14:textId="43D1E558" w:rsidR="001960FC" w:rsidRPr="001960FC" w:rsidRDefault="001960FC" w:rsidP="001960F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8BD"/>
    <w:rsid w:val="00126468"/>
    <w:rsid w:val="00157A23"/>
    <w:rsid w:val="00171CAC"/>
    <w:rsid w:val="001960FC"/>
    <w:rsid w:val="001E00FB"/>
    <w:rsid w:val="00291BCA"/>
    <w:rsid w:val="003F79C4"/>
    <w:rsid w:val="004328BD"/>
    <w:rsid w:val="00537D55"/>
    <w:rsid w:val="006672A0"/>
    <w:rsid w:val="00707868"/>
    <w:rsid w:val="007A78F2"/>
    <w:rsid w:val="00995BF2"/>
    <w:rsid w:val="009A2FD6"/>
    <w:rsid w:val="00A80A94"/>
    <w:rsid w:val="00AB1F7F"/>
    <w:rsid w:val="00AF3F1A"/>
    <w:rsid w:val="00C371D6"/>
    <w:rsid w:val="00DC7804"/>
    <w:rsid w:val="00E5009D"/>
    <w:rsid w:val="00E710C7"/>
    <w:rsid w:val="00F263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244675"/>
  <w15:chartTrackingRefBased/>
  <w15:docId w15:val="{69593025-A37E-44A4-AF6B-3D60D695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328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328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328B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328B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328B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328B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328B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328B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328B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328B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328B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328B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328B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328B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328B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328B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328B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328BD"/>
    <w:rPr>
      <w:rFonts w:eastAsiaTheme="majorEastAsia" w:cstheme="majorBidi"/>
      <w:color w:val="272727" w:themeColor="text1" w:themeTint="D8"/>
    </w:rPr>
  </w:style>
  <w:style w:type="paragraph" w:styleId="Titel">
    <w:name w:val="Title"/>
    <w:basedOn w:val="Standard"/>
    <w:next w:val="Standard"/>
    <w:link w:val="TitelZchn"/>
    <w:uiPriority w:val="10"/>
    <w:qFormat/>
    <w:rsid w:val="004328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328B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328B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328B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328B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328BD"/>
    <w:rPr>
      <w:i/>
      <w:iCs/>
      <w:color w:val="404040" w:themeColor="text1" w:themeTint="BF"/>
    </w:rPr>
  </w:style>
  <w:style w:type="paragraph" w:styleId="Listenabsatz">
    <w:name w:val="List Paragraph"/>
    <w:basedOn w:val="Standard"/>
    <w:uiPriority w:val="34"/>
    <w:qFormat/>
    <w:rsid w:val="004328BD"/>
    <w:pPr>
      <w:ind w:left="720"/>
      <w:contextualSpacing/>
    </w:pPr>
  </w:style>
  <w:style w:type="character" w:styleId="IntensiveHervorhebung">
    <w:name w:val="Intense Emphasis"/>
    <w:basedOn w:val="Absatz-Standardschriftart"/>
    <w:uiPriority w:val="21"/>
    <w:qFormat/>
    <w:rsid w:val="004328BD"/>
    <w:rPr>
      <w:i/>
      <w:iCs/>
      <w:color w:val="0F4761" w:themeColor="accent1" w:themeShade="BF"/>
    </w:rPr>
  </w:style>
  <w:style w:type="paragraph" w:styleId="IntensivesZitat">
    <w:name w:val="Intense Quote"/>
    <w:basedOn w:val="Standard"/>
    <w:next w:val="Standard"/>
    <w:link w:val="IntensivesZitatZchn"/>
    <w:uiPriority w:val="30"/>
    <w:qFormat/>
    <w:rsid w:val="004328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328BD"/>
    <w:rPr>
      <w:i/>
      <w:iCs/>
      <w:color w:val="0F4761" w:themeColor="accent1" w:themeShade="BF"/>
    </w:rPr>
  </w:style>
  <w:style w:type="character" w:styleId="IntensiverVerweis">
    <w:name w:val="Intense Reference"/>
    <w:basedOn w:val="Absatz-Standardschriftart"/>
    <w:uiPriority w:val="32"/>
    <w:qFormat/>
    <w:rsid w:val="004328BD"/>
    <w:rPr>
      <w:b/>
      <w:bCs/>
      <w:smallCaps/>
      <w:color w:val="0F4761" w:themeColor="accent1" w:themeShade="BF"/>
      <w:spacing w:val="5"/>
    </w:rPr>
  </w:style>
  <w:style w:type="paragraph" w:styleId="Kopfzeile">
    <w:name w:val="header"/>
    <w:basedOn w:val="Standard"/>
    <w:link w:val="KopfzeileZchn"/>
    <w:uiPriority w:val="99"/>
    <w:unhideWhenUsed/>
    <w:rsid w:val="00DC78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7804"/>
  </w:style>
  <w:style w:type="paragraph" w:styleId="Fuzeile">
    <w:name w:val="footer"/>
    <w:basedOn w:val="Standard"/>
    <w:link w:val="FuzeileZchn"/>
    <w:uiPriority w:val="99"/>
    <w:unhideWhenUsed/>
    <w:rsid w:val="00DC78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7804"/>
  </w:style>
  <w:style w:type="character" w:styleId="Fett">
    <w:name w:val="Strong"/>
    <w:basedOn w:val="Absatz-Standardschriftart"/>
    <w:uiPriority w:val="22"/>
    <w:qFormat/>
    <w:rsid w:val="00537D55"/>
    <w:rPr>
      <w:b/>
      <w:bCs/>
    </w:rPr>
  </w:style>
  <w:style w:type="character" w:customStyle="1" w:styleId="Ohne">
    <w:name w:val="Ohne"/>
    <w:rsid w:val="00537D55"/>
  </w:style>
  <w:style w:type="character" w:customStyle="1" w:styleId="Hyperlink0">
    <w:name w:val="Hyperlink.0"/>
    <w:basedOn w:val="Ohne"/>
    <w:rsid w:val="00537D55"/>
    <w:rPr>
      <w:rFonts w:ascii="Arial" w:eastAsia="Arial" w:hAnsi="Arial" w:cs="Arial"/>
      <w:outline w:val="0"/>
      <w:color w:val="0000FF"/>
      <w:sz w:val="16"/>
      <w:szCs w:val="16"/>
      <w:u w:val="single" w:color="0000FF"/>
    </w:rPr>
  </w:style>
  <w:style w:type="character" w:styleId="Hyperlink">
    <w:name w:val="Hyperlink"/>
    <w:basedOn w:val="Absatz-Standardschriftart"/>
    <w:uiPriority w:val="99"/>
    <w:unhideWhenUsed/>
    <w:rsid w:val="00537D55"/>
    <w:rPr>
      <w:color w:val="467886" w:themeColor="hyperlink"/>
      <w:u w:val="single"/>
    </w:rPr>
  </w:style>
  <w:style w:type="character" w:styleId="NichtaufgelsteErwhnung">
    <w:name w:val="Unresolved Mention"/>
    <w:basedOn w:val="Absatz-Standardschriftart"/>
    <w:uiPriority w:val="99"/>
    <w:semiHidden/>
    <w:unhideWhenUsed/>
    <w:rsid w:val="00537D55"/>
    <w:rPr>
      <w:color w:val="605E5C"/>
      <w:shd w:val="clear" w:color="auto" w:fill="E1DFDD"/>
    </w:rPr>
  </w:style>
  <w:style w:type="table" w:styleId="Tabellenraster">
    <w:name w:val="Table Grid"/>
    <w:basedOn w:val="NormaleTabelle"/>
    <w:uiPriority w:val="39"/>
    <w:rsid w:val="0053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3F79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05940">
      <w:bodyDiv w:val="1"/>
      <w:marLeft w:val="0"/>
      <w:marRight w:val="0"/>
      <w:marTop w:val="0"/>
      <w:marBottom w:val="0"/>
      <w:divBdr>
        <w:top w:val="none" w:sz="0" w:space="0" w:color="auto"/>
        <w:left w:val="none" w:sz="0" w:space="0" w:color="auto"/>
        <w:bottom w:val="none" w:sz="0" w:space="0" w:color="auto"/>
        <w:right w:val="none" w:sz="0" w:space="0" w:color="auto"/>
      </w:divBdr>
    </w:div>
    <w:div w:id="589240987">
      <w:bodyDiv w:val="1"/>
      <w:marLeft w:val="0"/>
      <w:marRight w:val="0"/>
      <w:marTop w:val="0"/>
      <w:marBottom w:val="0"/>
      <w:divBdr>
        <w:top w:val="none" w:sz="0" w:space="0" w:color="auto"/>
        <w:left w:val="none" w:sz="0" w:space="0" w:color="auto"/>
        <w:bottom w:val="none" w:sz="0" w:space="0" w:color="auto"/>
        <w:right w:val="none" w:sz="0" w:space="0" w:color="auto"/>
      </w:divBdr>
    </w:div>
    <w:div w:id="814496448">
      <w:bodyDiv w:val="1"/>
      <w:marLeft w:val="0"/>
      <w:marRight w:val="0"/>
      <w:marTop w:val="0"/>
      <w:marBottom w:val="0"/>
      <w:divBdr>
        <w:top w:val="none" w:sz="0" w:space="0" w:color="auto"/>
        <w:left w:val="none" w:sz="0" w:space="0" w:color="auto"/>
        <w:bottom w:val="none" w:sz="0" w:space="0" w:color="auto"/>
        <w:right w:val="none" w:sz="0" w:space="0" w:color="auto"/>
      </w:divBdr>
    </w:div>
    <w:div w:id="935481923">
      <w:bodyDiv w:val="1"/>
      <w:marLeft w:val="0"/>
      <w:marRight w:val="0"/>
      <w:marTop w:val="0"/>
      <w:marBottom w:val="0"/>
      <w:divBdr>
        <w:top w:val="none" w:sz="0" w:space="0" w:color="auto"/>
        <w:left w:val="none" w:sz="0" w:space="0" w:color="auto"/>
        <w:bottom w:val="none" w:sz="0" w:space="0" w:color="auto"/>
        <w:right w:val="none" w:sz="0" w:space="0" w:color="auto"/>
      </w:divBdr>
    </w:div>
    <w:div w:id="975456566">
      <w:bodyDiv w:val="1"/>
      <w:marLeft w:val="0"/>
      <w:marRight w:val="0"/>
      <w:marTop w:val="0"/>
      <w:marBottom w:val="0"/>
      <w:divBdr>
        <w:top w:val="none" w:sz="0" w:space="0" w:color="auto"/>
        <w:left w:val="none" w:sz="0" w:space="0" w:color="auto"/>
        <w:bottom w:val="none" w:sz="0" w:space="0" w:color="auto"/>
        <w:right w:val="none" w:sz="0" w:space="0" w:color="auto"/>
      </w:divBdr>
    </w:div>
    <w:div w:id="1169371781">
      <w:bodyDiv w:val="1"/>
      <w:marLeft w:val="0"/>
      <w:marRight w:val="0"/>
      <w:marTop w:val="0"/>
      <w:marBottom w:val="0"/>
      <w:divBdr>
        <w:top w:val="none" w:sz="0" w:space="0" w:color="auto"/>
        <w:left w:val="none" w:sz="0" w:space="0" w:color="auto"/>
        <w:bottom w:val="none" w:sz="0" w:space="0" w:color="auto"/>
        <w:right w:val="none" w:sz="0" w:space="0" w:color="auto"/>
      </w:divBdr>
    </w:div>
    <w:div w:id="1365595504">
      <w:bodyDiv w:val="1"/>
      <w:marLeft w:val="0"/>
      <w:marRight w:val="0"/>
      <w:marTop w:val="0"/>
      <w:marBottom w:val="0"/>
      <w:divBdr>
        <w:top w:val="none" w:sz="0" w:space="0" w:color="auto"/>
        <w:left w:val="none" w:sz="0" w:space="0" w:color="auto"/>
        <w:bottom w:val="none" w:sz="0" w:space="0" w:color="auto"/>
        <w:right w:val="none" w:sz="0" w:space="0" w:color="auto"/>
      </w:divBdr>
    </w:div>
    <w:div w:id="1656176472">
      <w:bodyDiv w:val="1"/>
      <w:marLeft w:val="0"/>
      <w:marRight w:val="0"/>
      <w:marTop w:val="0"/>
      <w:marBottom w:val="0"/>
      <w:divBdr>
        <w:top w:val="none" w:sz="0" w:space="0" w:color="auto"/>
        <w:left w:val="none" w:sz="0" w:space="0" w:color="auto"/>
        <w:bottom w:val="none" w:sz="0" w:space="0" w:color="auto"/>
        <w:right w:val="none" w:sz="0" w:space="0" w:color="auto"/>
      </w:divBdr>
    </w:div>
    <w:div w:id="1899395573">
      <w:bodyDiv w:val="1"/>
      <w:marLeft w:val="0"/>
      <w:marRight w:val="0"/>
      <w:marTop w:val="0"/>
      <w:marBottom w:val="0"/>
      <w:divBdr>
        <w:top w:val="none" w:sz="0" w:space="0" w:color="auto"/>
        <w:left w:val="none" w:sz="0" w:space="0" w:color="auto"/>
        <w:bottom w:val="none" w:sz="0" w:space="0" w:color="auto"/>
        <w:right w:val="none" w:sz="0" w:space="0" w:color="auto"/>
      </w:divBdr>
    </w:div>
    <w:div w:id="206826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linkedin.com/company/rolf-spectacles/"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instagram.com/rolf.eyewea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rolf.eyewear"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mailto:marketing@rolf-spectacles.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youtube.com/@rolfspectac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3094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Bischof</dc:creator>
  <cp:keywords/>
  <dc:description/>
  <cp:lastModifiedBy>Verena Lechleitner</cp:lastModifiedBy>
  <cp:revision>7</cp:revision>
  <dcterms:created xsi:type="dcterms:W3CDTF">2025-05-21T13:11:00Z</dcterms:created>
  <dcterms:modified xsi:type="dcterms:W3CDTF">2026-01-22T15:21:00Z</dcterms:modified>
</cp:coreProperties>
</file>