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0AB6" w14:textId="6AD8F196" w:rsidR="000B55A7" w:rsidRPr="000B55A7" w:rsidRDefault="006651E0" w:rsidP="000B55A7">
      <w:pPr>
        <w:spacing w:before="240"/>
        <w:jc w:val="right"/>
        <w:rPr>
          <w:rFonts w:ascii="Arial" w:hAnsi="Arial" w:cs="Arial"/>
          <w:sz w:val="20"/>
          <w:szCs w:val="20"/>
        </w:rPr>
      </w:pPr>
      <w:r w:rsidRPr="000B55A7">
        <w:rPr>
          <w:rFonts w:ascii="Arial" w:hAnsi="Arial" w:cs="Arial"/>
          <w:sz w:val="20"/>
          <w:szCs w:val="20"/>
        </w:rPr>
        <w:t xml:space="preserve">[Weißenbach am Lech, </w:t>
      </w:r>
      <w:r w:rsidR="00C43750">
        <w:rPr>
          <w:rFonts w:ascii="Arial" w:hAnsi="Arial" w:cs="Arial"/>
          <w:sz w:val="20"/>
          <w:szCs w:val="20"/>
        </w:rPr>
        <w:t>23</w:t>
      </w:r>
      <w:r w:rsidRPr="000B55A7">
        <w:rPr>
          <w:rFonts w:ascii="Arial" w:hAnsi="Arial" w:cs="Arial"/>
          <w:sz w:val="20"/>
          <w:szCs w:val="20"/>
        </w:rPr>
        <w:t>.</w:t>
      </w:r>
      <w:r w:rsidR="00C43750">
        <w:rPr>
          <w:rFonts w:ascii="Arial" w:hAnsi="Arial" w:cs="Arial"/>
          <w:sz w:val="20"/>
          <w:szCs w:val="20"/>
        </w:rPr>
        <w:t>05</w:t>
      </w:r>
      <w:r w:rsidRPr="000B55A7">
        <w:rPr>
          <w:rFonts w:ascii="Arial" w:hAnsi="Arial" w:cs="Arial"/>
          <w:sz w:val="20"/>
          <w:szCs w:val="20"/>
        </w:rPr>
        <w:t>.2025]</w:t>
      </w:r>
    </w:p>
    <w:p w14:paraId="5EF3A323" w14:textId="77777777" w:rsidR="00EF7739" w:rsidRPr="00EF7739" w:rsidRDefault="00EF7739" w:rsidP="00EF7739">
      <w:pPr>
        <w:rPr>
          <w:rFonts w:ascii="Arial" w:hAnsi="Arial" w:cs="Arial"/>
          <w:b/>
          <w:bCs/>
        </w:rPr>
      </w:pPr>
      <w:r w:rsidRPr="00EF7739">
        <w:rPr>
          <w:rFonts w:ascii="Arial" w:hAnsi="Arial" w:cs="Arial"/>
          <w:b/>
          <w:bCs/>
        </w:rPr>
        <w:t xml:space="preserve">Rolf gewinnt </w:t>
      </w:r>
      <w:proofErr w:type="spellStart"/>
      <w:r w:rsidRPr="00EF7739">
        <w:rPr>
          <w:rFonts w:ascii="Arial" w:hAnsi="Arial" w:cs="Arial"/>
          <w:b/>
          <w:bCs/>
        </w:rPr>
        <w:t>Red</w:t>
      </w:r>
      <w:proofErr w:type="spellEnd"/>
      <w:r w:rsidRPr="00EF7739">
        <w:rPr>
          <w:rFonts w:ascii="Arial" w:hAnsi="Arial" w:cs="Arial"/>
          <w:b/>
          <w:bCs/>
        </w:rPr>
        <w:t xml:space="preserve"> </w:t>
      </w:r>
      <w:proofErr w:type="spellStart"/>
      <w:r w:rsidRPr="00EF7739">
        <w:rPr>
          <w:rFonts w:ascii="Arial" w:hAnsi="Arial" w:cs="Arial"/>
          <w:b/>
          <w:bCs/>
        </w:rPr>
        <w:t>Dot</w:t>
      </w:r>
      <w:proofErr w:type="spellEnd"/>
      <w:r w:rsidRPr="00EF7739">
        <w:rPr>
          <w:rFonts w:ascii="Arial" w:hAnsi="Arial" w:cs="Arial"/>
          <w:b/>
          <w:bCs/>
        </w:rPr>
        <w:t xml:space="preserve"> Award 2025 für herausragendes Produktdesign und nachhaltige Gestaltung</w:t>
      </w:r>
    </w:p>
    <w:p w14:paraId="43C670F9" w14:textId="30EB87CD" w:rsidR="00EF7739" w:rsidRPr="00EF7739" w:rsidRDefault="00EF7739" w:rsidP="00EF7739">
      <w:pPr>
        <w:rPr>
          <w:rFonts w:ascii="Arial" w:hAnsi="Arial" w:cs="Arial"/>
        </w:rPr>
      </w:pPr>
      <w:r w:rsidRPr="00EF7739">
        <w:rPr>
          <w:rFonts w:ascii="Arial" w:hAnsi="Arial" w:cs="Arial"/>
        </w:rPr>
        <w:t xml:space="preserve">Die österreichische Brillenmarke Rolf wurde gleich </w:t>
      </w:r>
      <w:r w:rsidRPr="00EF7739">
        <w:rPr>
          <w:rFonts w:ascii="Arial" w:hAnsi="Arial" w:cs="Arial"/>
          <w:b/>
          <w:bCs/>
        </w:rPr>
        <w:t>doppelt</w:t>
      </w:r>
      <w:r w:rsidRPr="00EF7739">
        <w:rPr>
          <w:rFonts w:ascii="Arial" w:hAnsi="Arial" w:cs="Arial"/>
        </w:rPr>
        <w:t xml:space="preserve"> mit dem renommierten </w:t>
      </w:r>
      <w:proofErr w:type="spellStart"/>
      <w:r w:rsidRPr="00EF7739">
        <w:rPr>
          <w:rFonts w:ascii="Arial" w:hAnsi="Arial" w:cs="Arial"/>
          <w:b/>
          <w:bCs/>
        </w:rPr>
        <w:t>Red</w:t>
      </w:r>
      <w:proofErr w:type="spellEnd"/>
      <w:r w:rsidRPr="00EF7739">
        <w:rPr>
          <w:rFonts w:ascii="Arial" w:hAnsi="Arial" w:cs="Arial"/>
          <w:b/>
          <w:bCs/>
        </w:rPr>
        <w:t xml:space="preserve"> </w:t>
      </w:r>
      <w:proofErr w:type="spellStart"/>
      <w:r w:rsidRPr="00EF7739">
        <w:rPr>
          <w:rFonts w:ascii="Arial" w:hAnsi="Arial" w:cs="Arial"/>
          <w:b/>
          <w:bCs/>
        </w:rPr>
        <w:t>Dot</w:t>
      </w:r>
      <w:proofErr w:type="spellEnd"/>
      <w:r w:rsidRPr="00EF7739">
        <w:rPr>
          <w:rFonts w:ascii="Arial" w:hAnsi="Arial" w:cs="Arial"/>
          <w:b/>
          <w:bCs/>
        </w:rPr>
        <w:t xml:space="preserve"> Award 2025 </w:t>
      </w:r>
      <w:r w:rsidRPr="00EF7739">
        <w:rPr>
          <w:rFonts w:ascii="Arial" w:hAnsi="Arial" w:cs="Arial"/>
        </w:rPr>
        <w:t xml:space="preserve">ausgezeichnet – in der Kategorie </w:t>
      </w:r>
      <w:proofErr w:type="spellStart"/>
      <w:r w:rsidRPr="00EF7739">
        <w:rPr>
          <w:rFonts w:ascii="Arial" w:hAnsi="Arial" w:cs="Arial"/>
          <w:b/>
          <w:bCs/>
        </w:rPr>
        <w:t>Product</w:t>
      </w:r>
      <w:proofErr w:type="spellEnd"/>
      <w:r w:rsidRPr="00EF7739">
        <w:rPr>
          <w:rFonts w:ascii="Arial" w:hAnsi="Arial" w:cs="Arial"/>
          <w:b/>
          <w:bCs/>
        </w:rPr>
        <w:t xml:space="preserve"> Design</w:t>
      </w:r>
      <w:r w:rsidRPr="00EF7739">
        <w:rPr>
          <w:rFonts w:ascii="Arial" w:hAnsi="Arial" w:cs="Arial"/>
        </w:rPr>
        <w:t xml:space="preserve"> sowie in der </w:t>
      </w:r>
      <w:r w:rsidR="00C43750">
        <w:rPr>
          <w:rFonts w:ascii="Arial" w:hAnsi="Arial" w:cs="Arial"/>
        </w:rPr>
        <w:t>Kategorie</w:t>
      </w:r>
      <w:r w:rsidRPr="00EF7739">
        <w:rPr>
          <w:rFonts w:ascii="Arial" w:hAnsi="Arial" w:cs="Arial"/>
        </w:rPr>
        <w:t xml:space="preserve"> </w:t>
      </w:r>
      <w:proofErr w:type="spellStart"/>
      <w:r w:rsidRPr="00EF7739">
        <w:rPr>
          <w:rFonts w:ascii="Arial" w:hAnsi="Arial" w:cs="Arial"/>
          <w:b/>
          <w:bCs/>
        </w:rPr>
        <w:t>Sustainable</w:t>
      </w:r>
      <w:proofErr w:type="spellEnd"/>
      <w:r w:rsidRPr="00EF7739">
        <w:rPr>
          <w:rFonts w:ascii="Arial" w:hAnsi="Arial" w:cs="Arial"/>
          <w:b/>
          <w:bCs/>
        </w:rPr>
        <w:t xml:space="preserve"> Design</w:t>
      </w:r>
      <w:r w:rsidRPr="00EF7739">
        <w:rPr>
          <w:rFonts w:ascii="Arial" w:hAnsi="Arial" w:cs="Arial"/>
        </w:rPr>
        <w:t xml:space="preserve">. Die prämierte Wire Kollektion überzeugte die internationale </w:t>
      </w:r>
      <w:proofErr w:type="spellStart"/>
      <w:r w:rsidRPr="00EF7739">
        <w:rPr>
          <w:rFonts w:ascii="Arial" w:hAnsi="Arial" w:cs="Arial"/>
        </w:rPr>
        <w:t>Red</w:t>
      </w:r>
      <w:proofErr w:type="spellEnd"/>
      <w:r w:rsidRPr="00EF7739">
        <w:rPr>
          <w:rFonts w:ascii="Arial" w:hAnsi="Arial" w:cs="Arial"/>
        </w:rPr>
        <w:t xml:space="preserve"> </w:t>
      </w:r>
      <w:proofErr w:type="spellStart"/>
      <w:r w:rsidRPr="00EF7739">
        <w:rPr>
          <w:rFonts w:ascii="Arial" w:hAnsi="Arial" w:cs="Arial"/>
        </w:rPr>
        <w:t>Dot</w:t>
      </w:r>
      <w:proofErr w:type="spellEnd"/>
      <w:r w:rsidRPr="00EF7739">
        <w:rPr>
          <w:rFonts w:ascii="Arial" w:hAnsi="Arial" w:cs="Arial"/>
        </w:rPr>
        <w:t xml:space="preserve"> Jury durch ihre außergewöhnliche gestalterische Qualität und ihren ganzheitlich nachhaltigen Ansatz.</w:t>
      </w:r>
    </w:p>
    <w:p w14:paraId="2EE8D294" w14:textId="77777777" w:rsidR="00EF7739" w:rsidRPr="00EF7739" w:rsidRDefault="00EF7739" w:rsidP="00EF7739">
      <w:pPr>
        <w:rPr>
          <w:rFonts w:ascii="Arial" w:hAnsi="Arial" w:cs="Arial"/>
        </w:rPr>
      </w:pPr>
      <w:r w:rsidRPr="00EF7739">
        <w:rPr>
          <w:rFonts w:ascii="Arial" w:hAnsi="Arial" w:cs="Arial"/>
        </w:rPr>
        <w:t xml:space="preserve">Rolf ist damit nicht nur Vorreiter in Sachen </w:t>
      </w:r>
      <w:r w:rsidRPr="00EF7739">
        <w:rPr>
          <w:rFonts w:ascii="Arial" w:hAnsi="Arial" w:cs="Arial"/>
          <w:b/>
          <w:bCs/>
        </w:rPr>
        <w:t>Ästhetik und Funktionalität</w:t>
      </w:r>
      <w:r w:rsidRPr="00EF7739">
        <w:rPr>
          <w:rFonts w:ascii="Arial" w:hAnsi="Arial" w:cs="Arial"/>
        </w:rPr>
        <w:t xml:space="preserve">, sondern setzt auch ein starkes Zeichen für </w:t>
      </w:r>
      <w:r w:rsidRPr="00EF7739">
        <w:rPr>
          <w:rFonts w:ascii="Arial" w:hAnsi="Arial" w:cs="Arial"/>
          <w:b/>
          <w:bCs/>
        </w:rPr>
        <w:t>umweltbewusste Produktentwicklung</w:t>
      </w:r>
      <w:r w:rsidRPr="00EF7739">
        <w:rPr>
          <w:rFonts w:ascii="Arial" w:hAnsi="Arial" w:cs="Arial"/>
        </w:rPr>
        <w:t xml:space="preserve"> in der Brillenbranche.</w:t>
      </w:r>
    </w:p>
    <w:p w14:paraId="34E3549A" w14:textId="575E1E5B" w:rsidR="00EF7739" w:rsidRPr="00EF7739" w:rsidRDefault="00EF7739" w:rsidP="00EF7739">
      <w:pPr>
        <w:rPr>
          <w:rFonts w:ascii="Arial" w:hAnsi="Arial" w:cs="Arial"/>
        </w:rPr>
      </w:pPr>
      <w:r w:rsidRPr="00EF7739">
        <w:rPr>
          <w:rFonts w:ascii="Arial" w:hAnsi="Arial" w:cs="Arial"/>
        </w:rPr>
        <w:t xml:space="preserve">Die </w:t>
      </w:r>
      <w:r w:rsidRPr="00EF7739">
        <w:rPr>
          <w:rFonts w:ascii="Arial" w:hAnsi="Arial" w:cs="Arial"/>
          <w:b/>
          <w:bCs/>
        </w:rPr>
        <w:t>Wire Kollektion</w:t>
      </w:r>
      <w:r w:rsidRPr="00EF7739">
        <w:rPr>
          <w:rFonts w:ascii="Arial" w:hAnsi="Arial" w:cs="Arial"/>
        </w:rPr>
        <w:t xml:space="preserve"> steht für minimalistische Leichtigkeit und technische Raffinesse. Gefertigt wird sie aus einem innovativen Pflanzenpulver, das lokal verarbeitet und mittels 3D-Druck in filigrane Brillenfassungen verwandelt wird – ganz ohne Schrauben, mit reduziertem Materialeinsatz und minimalem CO</w:t>
      </w:r>
      <w:r w:rsidRPr="00EF7739">
        <w:rPr>
          <w:rFonts w:ascii="Cambria Math" w:hAnsi="Cambria Math" w:cs="Cambria Math"/>
        </w:rPr>
        <w:t>₂</w:t>
      </w:r>
      <w:r w:rsidRPr="00EF7739">
        <w:rPr>
          <w:rFonts w:ascii="Arial" w:hAnsi="Arial" w:cs="Arial"/>
        </w:rPr>
        <w:t xml:space="preserve">-Fußabdruck. Ergänzt wird das Design durch das patentierte </w:t>
      </w:r>
      <w:proofErr w:type="spellStart"/>
      <w:r w:rsidRPr="00EF7739">
        <w:rPr>
          <w:rFonts w:ascii="Arial" w:hAnsi="Arial" w:cs="Arial"/>
          <w:b/>
          <w:bCs/>
        </w:rPr>
        <w:t>Flexlock</w:t>
      </w:r>
      <w:proofErr w:type="spellEnd"/>
      <w:r>
        <w:rPr>
          <w:rFonts w:ascii="Arial" w:hAnsi="Arial" w:cs="Arial"/>
          <w:b/>
          <w:bCs/>
        </w:rPr>
        <w:t>-Gelenk</w:t>
      </w:r>
      <w:r w:rsidRPr="00EF7739">
        <w:rPr>
          <w:rFonts w:ascii="Arial" w:hAnsi="Arial" w:cs="Arial"/>
        </w:rPr>
        <w:t>, das Beweglichkeit mit Stabilität vereint und eine langlebige Nutzung garantiert.</w:t>
      </w:r>
    </w:p>
    <w:p w14:paraId="57A948B5" w14:textId="50BF6B70" w:rsidR="00EF7739" w:rsidRDefault="00EF7739" w:rsidP="00EF7739">
      <w:pPr>
        <w:rPr>
          <w:rFonts w:ascii="Arial" w:hAnsi="Arial" w:cs="Arial"/>
        </w:rPr>
      </w:pPr>
      <w:r w:rsidRPr="00EF7739">
        <w:rPr>
          <w:rFonts w:ascii="Arial" w:hAnsi="Arial" w:cs="Arial"/>
        </w:rPr>
        <w:t xml:space="preserve">Neben dem nachhaltigen Materialansatz verfolgt Rolf auch in der Produktion klare Umweltziele: </w:t>
      </w:r>
      <w:r>
        <w:rPr>
          <w:rFonts w:ascii="Arial" w:hAnsi="Arial" w:cs="Arial"/>
        </w:rPr>
        <w:t>e</w:t>
      </w:r>
      <w:r w:rsidRPr="00EF7739">
        <w:rPr>
          <w:rFonts w:ascii="Arial" w:hAnsi="Arial" w:cs="Arial"/>
        </w:rPr>
        <w:t xml:space="preserve">s wird ausschließlich mit </w:t>
      </w:r>
      <w:r w:rsidRPr="00EF7739">
        <w:rPr>
          <w:rFonts w:ascii="Arial" w:hAnsi="Arial" w:cs="Arial"/>
          <w:b/>
          <w:bCs/>
        </w:rPr>
        <w:t>100 % Ökostrom</w:t>
      </w:r>
      <w:r w:rsidRPr="00EF7739">
        <w:rPr>
          <w:rFonts w:ascii="Arial" w:hAnsi="Arial" w:cs="Arial"/>
        </w:rPr>
        <w:t xml:space="preserve"> gearbeitet, die gesamte Fertigung erfolgt am Unternehmensstandort in </w:t>
      </w:r>
      <w:r w:rsidRPr="00EF7739">
        <w:rPr>
          <w:rFonts w:ascii="Arial" w:hAnsi="Arial" w:cs="Arial"/>
          <w:b/>
          <w:bCs/>
        </w:rPr>
        <w:t>Weißenbach (Tirol)</w:t>
      </w:r>
      <w:r w:rsidRPr="00EF7739">
        <w:rPr>
          <w:rFonts w:ascii="Arial" w:hAnsi="Arial" w:cs="Arial"/>
        </w:rPr>
        <w:t xml:space="preserve">, und die Lieferkette wird dabei </w:t>
      </w:r>
      <w:r w:rsidRPr="00EF7739">
        <w:rPr>
          <w:rFonts w:ascii="Arial" w:hAnsi="Arial" w:cs="Arial"/>
          <w:b/>
          <w:bCs/>
        </w:rPr>
        <w:t>so lokal und kurz wie möglich</w:t>
      </w:r>
      <w:r w:rsidRPr="00EF7739">
        <w:rPr>
          <w:rFonts w:ascii="Arial" w:hAnsi="Arial" w:cs="Arial"/>
        </w:rPr>
        <w:t xml:space="preserve"> gehalten. </w:t>
      </w:r>
    </w:p>
    <w:p w14:paraId="54349A33" w14:textId="6E97FBF1" w:rsidR="00EF7739" w:rsidRPr="00EF7739" w:rsidRDefault="00EF7739" w:rsidP="00EF7739">
      <w:pPr>
        <w:rPr>
          <w:rFonts w:ascii="Arial" w:hAnsi="Arial" w:cs="Arial"/>
        </w:rPr>
      </w:pPr>
      <w:r w:rsidRPr="00EF7739">
        <w:rPr>
          <w:rFonts w:ascii="Arial" w:hAnsi="Arial" w:cs="Arial"/>
        </w:rPr>
        <w:t xml:space="preserve">„Diese doppelte Auszeichnung im </w:t>
      </w:r>
      <w:proofErr w:type="spellStart"/>
      <w:r w:rsidRPr="00EF7739">
        <w:rPr>
          <w:rFonts w:ascii="Arial" w:hAnsi="Arial" w:cs="Arial"/>
        </w:rPr>
        <w:t>Red</w:t>
      </w:r>
      <w:proofErr w:type="spellEnd"/>
      <w:r w:rsidRPr="00EF7739">
        <w:rPr>
          <w:rFonts w:ascii="Arial" w:hAnsi="Arial" w:cs="Arial"/>
        </w:rPr>
        <w:t xml:space="preserve"> </w:t>
      </w:r>
      <w:proofErr w:type="spellStart"/>
      <w:r w:rsidRPr="00EF7739">
        <w:rPr>
          <w:rFonts w:ascii="Arial" w:hAnsi="Arial" w:cs="Arial"/>
        </w:rPr>
        <w:t>Dot</w:t>
      </w:r>
      <w:proofErr w:type="spellEnd"/>
      <w:r w:rsidRPr="00EF7739">
        <w:rPr>
          <w:rFonts w:ascii="Arial" w:hAnsi="Arial" w:cs="Arial"/>
        </w:rPr>
        <w:t xml:space="preserve"> Award 2025 bestätigt unseren Anspruch, gutes Design mit echter Verantwortung zu verbinden“, erklärt das Unternehmen. „Sie ist nicht nur Anerkennung, sondern auch Ansporn, unseren Weg weiterzugehen – mit Neugier, Innovationsgeist und Respekt gegenüber Mensch und Natur.“</w:t>
      </w:r>
    </w:p>
    <w:p w14:paraId="6D6A2226" w14:textId="77777777" w:rsidR="009B3F83" w:rsidRPr="006651E0" w:rsidRDefault="009B3F83" w:rsidP="006651E0">
      <w:pPr>
        <w:rPr>
          <w:rFonts w:ascii="Arial" w:hAnsi="Arial" w:cs="Arial"/>
        </w:rPr>
      </w:pPr>
    </w:p>
    <w:p w14:paraId="708B358A" w14:textId="77777777" w:rsidR="000B55A7" w:rsidRPr="000B55A7" w:rsidRDefault="000B55A7" w:rsidP="000B55A7">
      <w:pPr>
        <w:rPr>
          <w:rFonts w:ascii="Arial" w:hAnsi="Arial" w:cs="Arial"/>
          <w:sz w:val="20"/>
          <w:szCs w:val="20"/>
          <w:highlight w:val="yellow"/>
        </w:rPr>
      </w:pPr>
      <w:r w:rsidRPr="000B55A7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58733D51" w14:textId="77777777" w:rsidR="009B3F83" w:rsidRDefault="009B3F83" w:rsidP="000B55A7">
      <w:pPr>
        <w:rPr>
          <w:rFonts w:ascii="Arial" w:hAnsi="Arial" w:cs="Arial"/>
          <w:b/>
          <w:bCs/>
          <w:sz w:val="16"/>
          <w:szCs w:val="16"/>
        </w:rPr>
      </w:pPr>
    </w:p>
    <w:p w14:paraId="6C93DBBE" w14:textId="1BAD0A5C" w:rsidR="000B55A7" w:rsidRPr="000B55A7" w:rsidRDefault="000B55A7" w:rsidP="000B55A7">
      <w:pPr>
        <w:rPr>
          <w:rFonts w:ascii="Arial" w:hAnsi="Arial" w:cs="Arial"/>
          <w:b/>
          <w:bCs/>
          <w:sz w:val="16"/>
          <w:szCs w:val="16"/>
        </w:rPr>
      </w:pPr>
      <w:r w:rsidRPr="000B55A7">
        <w:rPr>
          <w:rFonts w:ascii="Arial" w:hAnsi="Arial" w:cs="Arial"/>
          <w:b/>
          <w:bCs/>
          <w:sz w:val="16"/>
          <w:szCs w:val="16"/>
        </w:rPr>
        <w:t xml:space="preserve">Über die Marke Rolf. </w:t>
      </w:r>
    </w:p>
    <w:p w14:paraId="6A8FBCAE" w14:textId="6C9C877B" w:rsidR="000B55A7" w:rsidRPr="00436F91" w:rsidRDefault="000B55A7" w:rsidP="000B55A7">
      <w:pPr>
        <w:rPr>
          <w:rFonts w:ascii="Arial" w:eastAsia="Arial" w:hAnsi="Arial" w:cs="Arial"/>
          <w:sz w:val="16"/>
          <w:szCs w:val="16"/>
        </w:rPr>
      </w:pPr>
      <w:r w:rsidRPr="007C1FC8">
        <w:rPr>
          <w:rFonts w:ascii="Arial" w:hAnsi="Arial" w:cs="Arial"/>
          <w:sz w:val="16"/>
          <w:szCs w:val="16"/>
        </w:rPr>
        <w:t xml:space="preserve">Rolf steht für Innovation und Spirit. Und die Liebe zur Natur. Aus ihr kommen die Rohstoffe, die von kreativen Händen zu zeitlosen Designs geformt werden. Hinter Rolf </w:t>
      </w:r>
      <w:r>
        <w:rPr>
          <w:rFonts w:ascii="Arial" w:hAnsi="Arial" w:cs="Arial"/>
          <w:sz w:val="16"/>
          <w:szCs w:val="16"/>
        </w:rPr>
        <w:t>stecken</w:t>
      </w:r>
      <w:r w:rsidRPr="007C1FC8">
        <w:rPr>
          <w:rFonts w:ascii="Arial" w:hAnsi="Arial" w:cs="Arial"/>
          <w:sz w:val="16"/>
          <w:szCs w:val="16"/>
        </w:rPr>
        <w:t xml:space="preserve"> eine Familie und ein tolles Team, das mit viel Emotion und unkonventionellen Methoden Brillen kreiert, die Menschen begeistern. </w:t>
      </w:r>
      <w:r w:rsidRPr="000B55A7">
        <w:rPr>
          <w:rFonts w:ascii="Arial" w:hAnsi="Arial" w:cs="Arial"/>
          <w:sz w:val="16"/>
          <w:szCs w:val="16"/>
        </w:rPr>
        <w:t>Mit jeder verkauften Brillenfassung will Rolf die Welt ein Stück weit verändern – und einen Beitrag dazu leisten, dass Regionalität, Transparenz und Menschlichkeit mehr Anerkennung finden. Alle Brillen von Rolf werden in Weißenbach designt, entwickelt, von Hand gefertigt</w:t>
      </w:r>
      <w:r>
        <w:rPr>
          <w:rFonts w:ascii="Arial" w:hAnsi="Arial" w:cs="Arial"/>
          <w:sz w:val="16"/>
          <w:szCs w:val="16"/>
        </w:rPr>
        <w:t xml:space="preserve"> und sind </w:t>
      </w:r>
      <w:r w:rsidRPr="000B55A7">
        <w:rPr>
          <w:rFonts w:ascii="Arial" w:hAnsi="Arial" w:cs="Arial"/>
          <w:sz w:val="16"/>
          <w:szCs w:val="16"/>
        </w:rPr>
        <w:t xml:space="preserve">bei ausgewählten Händlern </w:t>
      </w:r>
      <w:r>
        <w:rPr>
          <w:rFonts w:ascii="Arial" w:hAnsi="Arial" w:cs="Arial"/>
          <w:sz w:val="16"/>
          <w:szCs w:val="16"/>
        </w:rPr>
        <w:t xml:space="preserve">weltweit </w:t>
      </w:r>
      <w:r w:rsidRPr="000B55A7">
        <w:rPr>
          <w:rFonts w:ascii="Arial" w:hAnsi="Arial" w:cs="Arial"/>
          <w:sz w:val="16"/>
          <w:szCs w:val="16"/>
        </w:rPr>
        <w:t>sowie in den beiden Flagship Stores in Wien und Reutte</w:t>
      </w:r>
      <w:r>
        <w:rPr>
          <w:rFonts w:ascii="Arial" w:hAnsi="Arial" w:cs="Arial"/>
          <w:sz w:val="16"/>
          <w:szCs w:val="16"/>
        </w:rPr>
        <w:t xml:space="preserve"> erhältlich</w:t>
      </w:r>
    </w:p>
    <w:p w14:paraId="508173FC" w14:textId="4C067132" w:rsidR="000B55A7" w:rsidRPr="00436F91" w:rsidRDefault="000B55A7" w:rsidP="000B55A7">
      <w:pPr>
        <w:rPr>
          <w:rFonts w:ascii="Arial" w:eastAsia="Arial" w:hAnsi="Arial" w:cs="Arial"/>
          <w:sz w:val="16"/>
          <w:szCs w:val="16"/>
        </w:rPr>
      </w:pPr>
      <w:r w:rsidRPr="00436F91">
        <w:rPr>
          <w:rFonts w:ascii="Arial" w:hAnsi="Arial" w:cs="Arial"/>
          <w:sz w:val="16"/>
          <w:szCs w:val="16"/>
          <w:lang w:val="de-DE"/>
        </w:rPr>
        <w:t xml:space="preserve">Rolf. Natürlich handgemacht. </w:t>
      </w:r>
    </w:p>
    <w:p w14:paraId="114B62BE" w14:textId="77777777" w:rsidR="000B55A7" w:rsidRPr="00436F91" w:rsidRDefault="000B55A7" w:rsidP="000B55A7">
      <w:pPr>
        <w:rPr>
          <w:rStyle w:val="Ohne"/>
          <w:rFonts w:ascii="Arial" w:eastAsia="Arial" w:hAnsi="Arial" w:cs="Arial"/>
          <w:sz w:val="16"/>
          <w:szCs w:val="16"/>
        </w:rPr>
      </w:pPr>
      <w:r w:rsidRPr="00436F91">
        <w:rPr>
          <w:rFonts w:ascii="Arial" w:hAnsi="Arial" w:cs="Arial"/>
          <w:sz w:val="16"/>
          <w:szCs w:val="16"/>
          <w:lang w:val="de-DE"/>
        </w:rPr>
        <w:t xml:space="preserve">Für weitere Informationen wenden Sie sich bitte an </w:t>
      </w:r>
      <w:r>
        <w:rPr>
          <w:rFonts w:ascii="Arial" w:hAnsi="Arial" w:cs="Arial"/>
          <w:sz w:val="16"/>
          <w:szCs w:val="16"/>
          <w:lang w:val="de-DE"/>
        </w:rPr>
        <w:t xml:space="preserve">Verena Lechleitner </w:t>
      </w:r>
      <w:r w:rsidRPr="00436F91">
        <w:rPr>
          <w:rFonts w:ascii="Arial" w:hAnsi="Arial" w:cs="Arial"/>
          <w:sz w:val="16"/>
          <w:szCs w:val="16"/>
          <w:lang w:val="de-DE"/>
        </w:rPr>
        <w:t xml:space="preserve">unter +43 5678 20077 </w:t>
      </w:r>
      <w:r>
        <w:rPr>
          <w:rFonts w:ascii="Arial" w:hAnsi="Arial" w:cs="Arial"/>
          <w:sz w:val="16"/>
          <w:szCs w:val="16"/>
          <w:lang w:val="de-DE"/>
        </w:rPr>
        <w:t>41</w:t>
      </w:r>
      <w:r w:rsidRPr="00436F91">
        <w:rPr>
          <w:rFonts w:ascii="Arial" w:hAnsi="Arial" w:cs="Arial"/>
          <w:sz w:val="16"/>
          <w:szCs w:val="16"/>
          <w:lang w:val="de-DE"/>
        </w:rPr>
        <w:t xml:space="preserve"> oder </w:t>
      </w:r>
      <w:hyperlink r:id="rId6" w:history="1">
        <w:r w:rsidRPr="00436F91">
          <w:rPr>
            <w:rStyle w:val="Hyperlink0"/>
          </w:rPr>
          <w:t>marketing@rolf-spectacles.com</w:t>
        </w:r>
      </w:hyperlink>
      <w:r w:rsidRPr="00436F91">
        <w:rPr>
          <w:rStyle w:val="Ohne"/>
          <w:rFonts w:ascii="Arial" w:hAnsi="Arial" w:cs="Arial"/>
          <w:sz w:val="16"/>
          <w:szCs w:val="16"/>
          <w:lang w:val="de-DE"/>
        </w:rPr>
        <w:t xml:space="preserve">. Besuchen Sie die Presse Website </w:t>
      </w:r>
      <w:hyperlink r:id="rId7" w:history="1">
        <w:r w:rsidRPr="00436F91">
          <w:rPr>
            <w:rStyle w:val="Hyperlink0"/>
          </w:rPr>
          <w:t>www.rolf-spectacles.com</w:t>
        </w:r>
      </w:hyperlink>
      <w:r w:rsidRPr="00436F91">
        <w:rPr>
          <w:rStyle w:val="Hyperlink0"/>
        </w:rPr>
        <w:t>/presse</w:t>
      </w:r>
      <w:r w:rsidRPr="00436F91">
        <w:rPr>
          <w:rStyle w:val="Ohne"/>
          <w:rFonts w:ascii="Arial" w:hAnsi="Arial" w:cs="Arial"/>
          <w:sz w:val="16"/>
          <w:szCs w:val="16"/>
          <w:lang w:val="de-DE"/>
        </w:rPr>
        <w:t>, um mehr über Rolfs innovative Brillenkollektionen zu erfahren.</w:t>
      </w:r>
    </w:p>
    <w:tbl>
      <w:tblPr>
        <w:tblW w:w="1691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8"/>
      </w:tblGrid>
      <w:tr w:rsidR="000B55A7" w:rsidRPr="00DF7AD3" w14:paraId="04F31460" w14:textId="77777777" w:rsidTr="00BB46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691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18"/>
            </w:tblGrid>
            <w:tr w:rsidR="000B55A7" w:rsidRPr="00DF7AD3" w14:paraId="63669874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C1DA513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lastRenderedPageBreak/>
                    <w:t>Press contact:</w:t>
                  </w:r>
                </w:p>
                <w:p w14:paraId="0852968F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t>Verena Lechleitner</w:t>
                  </w:r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br/>
                  </w:r>
                  <w:hyperlink r:id="rId8" w:tgtFrame="_blank" w:tooltip="tel:+43%205678%2020077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lang w:val="en-US"/>
                      </w:rPr>
                      <w:t>+43 5678 20077</w:t>
                    </w:r>
                  </w:hyperlink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t xml:space="preserve"> 41</w:t>
                  </w:r>
                </w:p>
              </w:tc>
            </w:tr>
            <w:tr w:rsidR="000B55A7" w:rsidRPr="00DF7AD3" w14:paraId="28D9BAA0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1F3964B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9" w:tgtFrame="_blank" w:tooltip="mailto:marketing@rolf-spectacles.com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lang w:val="en-US"/>
                      </w:rPr>
                      <w:t>MARKETING@ROLF-SPECTACLES.COM</w:t>
                    </w:r>
                  </w:hyperlink>
                </w:p>
              </w:tc>
            </w:tr>
          </w:tbl>
          <w:p w14:paraId="43D95DDF" w14:textId="77777777" w:rsidR="000B55A7" w:rsidRPr="00DF7AD3" w:rsidRDefault="000B55A7" w:rsidP="00BB46B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  <w:tr w:rsidR="000B55A7" w:rsidRPr="00DF7AD3" w14:paraId="3B785B87" w14:textId="77777777" w:rsidTr="00BB46B3">
        <w:trPr>
          <w:tblCellSpacing w:w="0" w:type="dxa"/>
        </w:trPr>
        <w:tc>
          <w:tcPr>
            <w:tcW w:w="0" w:type="auto"/>
            <w:hideMark/>
          </w:tcPr>
          <w:p w14:paraId="7C614A9D" w14:textId="77777777" w:rsidR="000B55A7" w:rsidRPr="00DF7AD3" w:rsidRDefault="000B55A7" w:rsidP="00BB46B3">
            <w:pPr>
              <w:rPr>
                <w:rFonts w:ascii="Courier New" w:hAnsi="Courier New" w:cs="Courier New"/>
                <w:color w:val="525352"/>
                <w:sz w:val="16"/>
                <w:szCs w:val="16"/>
                <w:lang w:val="en-US"/>
              </w:rPr>
            </w:pPr>
            <w:r w:rsidRPr="00DF7AD3">
              <w:rPr>
                <w:rFonts w:ascii="Courier New" w:hAnsi="Courier New" w:cs="Courier New"/>
                <w:color w:val="525352"/>
                <w:sz w:val="16"/>
                <w:szCs w:val="16"/>
                <w:lang w:val="en-US"/>
              </w:rPr>
              <w:t> </w:t>
            </w:r>
          </w:p>
        </w:tc>
      </w:tr>
      <w:tr w:rsidR="000B55A7" w:rsidRPr="00DF7AD3" w14:paraId="0D3E5401" w14:textId="77777777" w:rsidTr="00BB46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0B55A7" w:rsidRPr="00DF7AD3" w14:paraId="627A64AE" w14:textId="77777777" w:rsidTr="00BB46B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6"/>
                    <w:gridCol w:w="3214"/>
                  </w:tblGrid>
                  <w:tr w:rsidR="000B55A7" w:rsidRPr="00DF7AD3" w14:paraId="4F789CAF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14:paraId="135C1280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250" w:type="dxa"/>
                        <w:vMerge w:val="restart"/>
                        <w:tcMar>
                          <w:top w:w="0" w:type="dxa"/>
                          <w:left w:w="200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E3E84C7" w14:textId="77777777" w:rsidR="000B55A7" w:rsidRPr="00DF7AD3" w:rsidRDefault="000B55A7" w:rsidP="00BB46B3">
                        <w:pPr>
                          <w:jc w:val="right"/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0B55A7" w:rsidRPr="00DF7AD3" w14:paraId="1CF282F0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14:paraId="611FCFF8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  <w:r w:rsidRPr="00DF7AD3"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  <w:t>MÜHLBACHWEG 6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1C7A5A9A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0B55A7" w:rsidRPr="00DF7AD3" w14:paraId="4F5F90B4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5"/>
                          <w:gridCol w:w="97"/>
                          <w:gridCol w:w="961"/>
                        </w:tblGrid>
                        <w:tr w:rsidR="000B55A7" w:rsidRPr="00DF7AD3" w14:paraId="1E6EBBCF" w14:textId="77777777" w:rsidTr="00BB46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96057C" w14:textId="77777777" w:rsidR="000B55A7" w:rsidRPr="00DF7AD3" w:rsidRDefault="000B55A7" w:rsidP="00BB46B3">
                              <w:pPr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F7AD3"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  <w:t>6671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5D26C8" w14:textId="77777777" w:rsidR="000B55A7" w:rsidRPr="00DF7AD3" w:rsidRDefault="000B55A7" w:rsidP="00BB46B3">
                              <w:pPr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F7AD3"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CA5C477" w14:textId="77777777" w:rsidR="000B55A7" w:rsidRPr="00DF7AD3" w:rsidRDefault="000B55A7" w:rsidP="00BB46B3">
                              <w:pPr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 w:rsidRPr="00DF7AD3"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  <w:t>WEIßENBACH</w:t>
                              </w:r>
                              <w:proofErr w:type="spellEnd"/>
                            </w:p>
                          </w:tc>
                        </w:tr>
                      </w:tbl>
                      <w:p w14:paraId="1927BEFB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4D6614D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0B55A7" w:rsidRPr="00DF7AD3" w14:paraId="1F068412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14:paraId="203F190B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  <w:hyperlink r:id="rId10" w:tgtFrame="_blank" w:tooltip="http://www.rolf-spectacles.com/" w:history="1">
                          <w:r w:rsidRPr="00DF7AD3">
                            <w:rPr>
                              <w:rStyle w:val="Fett"/>
                              <w:rFonts w:ascii="Courier New" w:hAnsi="Courier New" w:cs="Courier New"/>
                              <w:color w:val="525352"/>
                              <w:sz w:val="16"/>
                              <w:szCs w:val="16"/>
                              <w:lang w:val="en-US"/>
                            </w:rPr>
                            <w:t>ROLF-SPECTACLES.COM</w:t>
                          </w:r>
                        </w:hyperlink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FB071B2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</w:tbl>
                <w:p w14:paraId="5805682D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C755B5A" w14:textId="77777777" w:rsidR="000B55A7" w:rsidRPr="00DF7AD3" w:rsidRDefault="000B55A7" w:rsidP="00BB46B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</w:tbl>
    <w:p w14:paraId="2B2968B5" w14:textId="77777777" w:rsidR="000B55A7" w:rsidRPr="00DF7AD3" w:rsidRDefault="000B55A7" w:rsidP="000B55A7">
      <w:pPr>
        <w:rPr>
          <w:rFonts w:ascii="Courier New" w:hAnsi="Courier New" w:cs="Courier New"/>
          <w:vanish/>
          <w:color w:val="212121"/>
          <w:sz w:val="16"/>
          <w:szCs w:val="16"/>
          <w:lang w:val="en-US"/>
        </w:rPr>
      </w:pPr>
    </w:p>
    <w:tbl>
      <w:tblPr>
        <w:tblW w:w="1691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8"/>
      </w:tblGrid>
      <w:tr w:rsidR="000B55A7" w:rsidRPr="00DF7AD3" w14:paraId="05EBB11E" w14:textId="77777777" w:rsidTr="00BB46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"/>
            </w:tblGrid>
            <w:tr w:rsidR="000B55A7" w:rsidRPr="00DF7AD3" w14:paraId="6FE1EFD3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EA2A006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1" w:tgtFrame="_blank" w:tooltip="https://www.facebook.com/rolfspectacles.official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FACEBOOK</w:t>
                    </w:r>
                  </w:hyperlink>
                </w:p>
              </w:tc>
            </w:tr>
            <w:tr w:rsidR="000B55A7" w:rsidRPr="00DF7AD3" w14:paraId="115B288D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9BA765A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2" w:tgtFrame="_blank" w:tooltip="https://instagram.com/rolf_spectacles?igshid=YmMyMTA2M2Y=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INSTAGRAM</w:t>
                    </w:r>
                  </w:hyperlink>
                </w:p>
              </w:tc>
            </w:tr>
            <w:tr w:rsidR="000B55A7" w:rsidRPr="00DF7AD3" w14:paraId="3F6EC2EF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12F5221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3" w:tgtFrame="_blank" w:tooltip="https://www.linkedin.com/company/rolf-spectacles/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LINKEDIN</w:t>
                    </w:r>
                  </w:hyperlink>
                </w:p>
              </w:tc>
            </w:tr>
            <w:tr w:rsidR="000B55A7" w:rsidRPr="00DF7AD3" w14:paraId="07099661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73929E9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4" w:tgtFrame="_blank" w:tooltip="https://www.youtube.com/@rolfspectacles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YOUTUBE</w:t>
                    </w:r>
                  </w:hyperlink>
                </w:p>
              </w:tc>
            </w:tr>
          </w:tbl>
          <w:p w14:paraId="15DACCB3" w14:textId="77777777" w:rsidR="000B55A7" w:rsidRPr="00DF7AD3" w:rsidRDefault="000B55A7" w:rsidP="00BB46B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</w:tbl>
    <w:p w14:paraId="36229BAF" w14:textId="77777777" w:rsidR="006651E0" w:rsidRPr="006651E0" w:rsidRDefault="006651E0">
      <w:pPr>
        <w:rPr>
          <w:rFonts w:ascii="Arial" w:hAnsi="Arial" w:cs="Arial"/>
        </w:rPr>
      </w:pPr>
    </w:p>
    <w:sectPr w:rsidR="006651E0" w:rsidRPr="006651E0" w:rsidSect="009B3F83">
      <w:headerReference w:type="first" r:id="rId15"/>
      <w:pgSz w:w="11906" w:h="16838"/>
      <w:pgMar w:top="988" w:right="1417" w:bottom="198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84C0" w14:textId="77777777" w:rsidR="004F6C96" w:rsidRDefault="004F6C96" w:rsidP="006651E0">
      <w:pPr>
        <w:spacing w:after="0" w:line="240" w:lineRule="auto"/>
      </w:pPr>
      <w:r>
        <w:separator/>
      </w:r>
    </w:p>
  </w:endnote>
  <w:endnote w:type="continuationSeparator" w:id="0">
    <w:p w14:paraId="7DB8E4E8" w14:textId="77777777" w:rsidR="004F6C96" w:rsidRDefault="004F6C96" w:rsidP="0066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C Monument Grotesk Mono">
    <w:panose1 w:val="020B0509040202060203"/>
    <w:charset w:val="00"/>
    <w:family w:val="modern"/>
    <w:notTrueType/>
    <w:pitch w:val="fixed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965F" w14:textId="77777777" w:rsidR="004F6C96" w:rsidRDefault="004F6C96" w:rsidP="006651E0">
      <w:pPr>
        <w:spacing w:after="0" w:line="240" w:lineRule="auto"/>
      </w:pPr>
      <w:r>
        <w:separator/>
      </w:r>
    </w:p>
  </w:footnote>
  <w:footnote w:type="continuationSeparator" w:id="0">
    <w:p w14:paraId="5DB6AED1" w14:textId="77777777" w:rsidR="004F6C96" w:rsidRDefault="004F6C96" w:rsidP="0066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4D77" w14:textId="113F80FD" w:rsidR="009B3F83" w:rsidRPr="009B3F83" w:rsidRDefault="009B3F83">
    <w:pPr>
      <w:pStyle w:val="Kopfzeile"/>
      <w:rPr>
        <w:lang w:val="en-GB"/>
      </w:rPr>
    </w:pPr>
    <w:r w:rsidRPr="006651E0"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A797F28" wp14:editId="22100A0F">
              <wp:simplePos x="0" y="0"/>
              <wp:positionH relativeFrom="column">
                <wp:posOffset>670013</wp:posOffset>
              </wp:positionH>
              <wp:positionV relativeFrom="paragraph">
                <wp:posOffset>189648</wp:posOffset>
              </wp:positionV>
              <wp:extent cx="1828800" cy="364703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47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C4BAE" w14:textId="77777777" w:rsidR="009B3F83" w:rsidRPr="006651E0" w:rsidRDefault="009B3F83" w:rsidP="009B3F83">
                          <w:pPr>
                            <w:spacing w:after="0" w:line="240" w:lineRule="auto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6651E0">
                            <w:rPr>
                              <w:rFonts w:ascii="ABC Monument Grotesk Mono" w:hAnsi="ABC Monument Grotesk Mono"/>
                              <w:sz w:val="16"/>
                              <w:szCs w:val="16"/>
                              <w:lang w:val="en-GB"/>
                            </w:rPr>
                            <w:t>ROLF-SPECTACLES.COM</w:t>
                          </w:r>
                          <w:r w:rsidRPr="006651E0">
                            <w:rPr>
                              <w:rFonts w:ascii="ABC Monument Grotesk Mono" w:hAnsi="ABC Monument Grotesk Mono"/>
                              <w:sz w:val="16"/>
                              <w:szCs w:val="16"/>
                              <w:lang w:val="en-GB"/>
                            </w:rPr>
                            <w:br/>
                            <w:t>A 6671 WEISSENBACH INT.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97F2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2.75pt;margin-top:14.95pt;width:2in;height:28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" filled="f" stroked="f">
              <v:textbox>
                <w:txbxContent>
                  <w:p w14:paraId="4CBC4BAE" w14:textId="77777777" w:rsidR="009B3F83" w:rsidRPr="006651E0" w:rsidRDefault="009B3F83" w:rsidP="009B3F83">
                    <w:pPr>
                      <w:spacing w:after="0" w:line="240" w:lineRule="auto"/>
                      <w:rPr>
                        <w:sz w:val="22"/>
                        <w:szCs w:val="22"/>
                        <w:lang w:val="en-GB"/>
                      </w:rPr>
                    </w:pPr>
                    <w:r w:rsidRPr="006651E0">
                      <w:rPr>
                        <w:rFonts w:ascii="ABC Monument Grotesk Mono" w:hAnsi="ABC Monument Grotesk Mono"/>
                        <w:sz w:val="16"/>
                        <w:szCs w:val="16"/>
                        <w:lang w:val="en-GB"/>
                      </w:rPr>
                      <w:t>ROLF-SPECTACLES.COM</w:t>
                    </w:r>
                    <w:r w:rsidRPr="006651E0">
                      <w:rPr>
                        <w:rFonts w:ascii="ABC Monument Grotesk Mono" w:hAnsi="ABC Monument Grotesk Mono"/>
                        <w:sz w:val="16"/>
                        <w:szCs w:val="16"/>
                        <w:lang w:val="en-GB"/>
                      </w:rPr>
                      <w:br/>
                      <w:t>A 6671 WEISSENBACH INT.</w:t>
                    </w:r>
                  </w:p>
                </w:txbxContent>
              </v:textbox>
            </v:shape>
          </w:pict>
        </mc:Fallback>
      </mc:AlternateContent>
    </w:r>
    <w:r w:rsidRPr="00961C41">
      <w:rPr>
        <w:noProof/>
      </w:rPr>
      <w:drawing>
        <wp:inline distT="0" distB="0" distL="0" distR="0" wp14:anchorId="5C5EA3E9" wp14:editId="35C2FFE8">
          <wp:extent cx="654096" cy="113465"/>
          <wp:effectExtent l="0" t="0" r="0" b="1270"/>
          <wp:docPr id="474625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251975" name=""/>
                  <pic:cNvPicPr/>
                </pic:nvPicPr>
                <pic:blipFill rotWithShape="1">
                  <a:blip r:embed="rId1"/>
                  <a:srcRect r="73856" b="52977"/>
                  <a:stretch/>
                </pic:blipFill>
                <pic:spPr bwMode="auto">
                  <a:xfrm>
                    <a:off x="0" y="0"/>
                    <a:ext cx="654096" cy="11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651E0">
      <w:rPr>
        <w:lang w:val="en-GB"/>
      </w:rPr>
      <w:tab/>
    </w:r>
    <w:r w:rsidRPr="006651E0">
      <w:rPr>
        <w:lang w:val="en-GB"/>
      </w:rPr>
      <w:tab/>
      <w:t xml:space="preserve">  </w:t>
    </w:r>
    <w:r>
      <w:rPr>
        <w:noProof/>
      </w:rPr>
      <w:drawing>
        <wp:inline distT="0" distB="0" distL="0" distR="0" wp14:anchorId="14E02E17" wp14:editId="7754F4C7">
          <wp:extent cx="1042159" cy="520505"/>
          <wp:effectExtent l="0" t="0" r="5715" b="0"/>
          <wp:docPr id="1493437266" name="Grafik 1" descr="Ein Bild, das Schrift, Grafiken, Logo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523485" name="Grafik 1" descr="Ein Bild, das Schrift, Grafiken, Logo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34" cy="53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E0"/>
    <w:rsid w:val="000B55A7"/>
    <w:rsid w:val="004F6C96"/>
    <w:rsid w:val="006651E0"/>
    <w:rsid w:val="006C6142"/>
    <w:rsid w:val="00964509"/>
    <w:rsid w:val="009B3F83"/>
    <w:rsid w:val="00C43750"/>
    <w:rsid w:val="00EF7739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8BF02"/>
  <w15:chartTrackingRefBased/>
  <w15:docId w15:val="{4F3AD804-2E39-4ECC-8ADB-0796AD4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5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5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5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5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5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5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5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5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5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5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5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51E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51E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51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51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51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51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5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5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5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51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51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51E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5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51E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51E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51E0"/>
  </w:style>
  <w:style w:type="paragraph" w:styleId="Fuzeile">
    <w:name w:val="footer"/>
    <w:basedOn w:val="Standard"/>
    <w:link w:val="FuzeileZchn"/>
    <w:uiPriority w:val="99"/>
    <w:unhideWhenUsed/>
    <w:rsid w:val="006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51E0"/>
  </w:style>
  <w:style w:type="character" w:styleId="Fett">
    <w:name w:val="Strong"/>
    <w:basedOn w:val="Absatz-Standardschriftart"/>
    <w:uiPriority w:val="22"/>
    <w:qFormat/>
    <w:rsid w:val="000B55A7"/>
    <w:rPr>
      <w:b/>
      <w:bCs/>
    </w:rPr>
  </w:style>
  <w:style w:type="character" w:customStyle="1" w:styleId="Ohne">
    <w:name w:val="Ohne"/>
    <w:rsid w:val="000B55A7"/>
  </w:style>
  <w:style w:type="character" w:customStyle="1" w:styleId="Hyperlink0">
    <w:name w:val="Hyperlink.0"/>
    <w:basedOn w:val="Ohne"/>
    <w:rsid w:val="000B55A7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%205678%2020077" TargetMode="External"/><Relationship Id="rId13" Type="http://schemas.openxmlformats.org/officeDocument/2006/relationships/hyperlink" Target="https://www.linkedin.com/company/rolf-spectac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lf-spectacles.com" TargetMode="External"/><Relationship Id="rId12" Type="http://schemas.openxmlformats.org/officeDocument/2006/relationships/hyperlink" Target="https://www.instagram.com/rolf.eyewea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keting@rolf-spectacles.com" TargetMode="External"/><Relationship Id="rId11" Type="http://schemas.openxmlformats.org/officeDocument/2006/relationships/hyperlink" Target="https://www.facebook.com/rolf.eyewea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rolf-spectacle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keting@rolf-spectacles.com" TargetMode="External"/><Relationship Id="rId14" Type="http://schemas.openxmlformats.org/officeDocument/2006/relationships/hyperlink" Target="https://www.youtube.com/@rolfspectac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Bischof</dc:creator>
  <cp:keywords/>
  <dc:description/>
  <cp:lastModifiedBy>Verena Lechleitner</cp:lastModifiedBy>
  <cp:revision>3</cp:revision>
  <dcterms:created xsi:type="dcterms:W3CDTF">2025-04-30T14:19:00Z</dcterms:created>
  <dcterms:modified xsi:type="dcterms:W3CDTF">2025-05-26T06:37:00Z</dcterms:modified>
</cp:coreProperties>
</file>